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87157" w14:textId="6FF50003" w:rsidR="00F819E8" w:rsidRPr="00BF3D20" w:rsidRDefault="00F819E8" w:rsidP="00F819E8">
      <w:pPr>
        <w:spacing w:after="0" w:line="240" w:lineRule="auto"/>
        <w:rPr>
          <w:rFonts w:ascii="Gotham" w:hAnsi="Gotham" w:cs="Times New Roman"/>
          <w:b/>
          <w:bCs/>
          <w:color w:val="000000"/>
          <w:sz w:val="30"/>
          <w:szCs w:val="30"/>
          <w:u w:val="single"/>
        </w:rPr>
      </w:pPr>
      <w:r w:rsidRPr="6E90FCB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        </w:t>
      </w:r>
      <w:r w:rsidR="00E25F4C" w:rsidRPr="6E90FCB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</w:t>
      </w:r>
      <w:r w:rsidR="00C97594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                  </w:t>
      </w:r>
      <w:r w:rsidR="00E25F4C" w:rsidRPr="6E90FCB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BF3D20" w:rsidRPr="6E90FCB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963F66" w:rsidRPr="6E90FCBC">
        <w:rPr>
          <w:rFonts w:ascii="Gotham" w:hAnsi="Gotham" w:cs="Times New Roman"/>
          <w:b/>
          <w:bCs/>
          <w:color w:val="000000" w:themeColor="text1"/>
          <w:sz w:val="30"/>
          <w:szCs w:val="30"/>
          <w:u w:val="single"/>
        </w:rPr>
        <w:t>INTRODUCTION TO CERAMICS</w:t>
      </w:r>
    </w:p>
    <w:p w14:paraId="3C411097" w14:textId="77777777" w:rsidR="00F819E8" w:rsidRPr="00BF3D20" w:rsidRDefault="00F819E8" w:rsidP="00F819E8">
      <w:pPr>
        <w:spacing w:after="0" w:line="240" w:lineRule="auto"/>
        <w:rPr>
          <w:rFonts w:ascii="Gotham" w:hAnsi="Gotham" w:cs="Times New Roman"/>
          <w:b/>
          <w:bCs/>
          <w:color w:val="000000"/>
        </w:rPr>
      </w:pPr>
      <w:r w:rsidRPr="00BF3D20">
        <w:rPr>
          <w:rFonts w:ascii="Gotham" w:hAnsi="Gotham" w:cs="Times New Roman"/>
          <w:b/>
          <w:bCs/>
          <w:color w:val="000000"/>
        </w:rPr>
        <w:t>Instructor</w:t>
      </w:r>
    </w:p>
    <w:p w14:paraId="27263F9B" w14:textId="77777777" w:rsidR="00F819E8" w:rsidRPr="00BF3D20" w:rsidRDefault="00F819E8" w:rsidP="00F819E8">
      <w:pPr>
        <w:spacing w:after="0" w:line="240" w:lineRule="auto"/>
        <w:rPr>
          <w:rFonts w:ascii="Gotham" w:hAnsi="Gotham" w:cs="Times New Roman"/>
          <w:color w:val="000000"/>
        </w:rPr>
      </w:pPr>
      <w:r w:rsidRPr="00BF3D20">
        <w:rPr>
          <w:rFonts w:ascii="Gotham" w:hAnsi="Gotham" w:cs="Times New Roman"/>
          <w:color w:val="000000"/>
        </w:rPr>
        <w:t>Liv Egan</w:t>
      </w:r>
    </w:p>
    <w:p w14:paraId="0162F37B" w14:textId="77777777" w:rsidR="00F819E8" w:rsidRPr="00BF3D20" w:rsidRDefault="00F819E8" w:rsidP="00F819E8">
      <w:pPr>
        <w:spacing w:after="0" w:line="240" w:lineRule="auto"/>
        <w:rPr>
          <w:rFonts w:ascii="Gotham" w:hAnsi="Gotham" w:cs="Times New Roman"/>
          <w:color w:val="000000"/>
        </w:rPr>
      </w:pPr>
    </w:p>
    <w:p w14:paraId="4C2364D0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Start Date | Rain Date</w:t>
      </w: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4DF6313" w14:textId="1ECF968E" w:rsidR="00F819E8" w:rsidRPr="00BF3D20" w:rsidRDefault="00F819E8" w:rsidP="1ACC05F7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bookmarkStart w:id="0" w:name="_Int_T9xS3hIc"/>
      <w:r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>Eight-</w:t>
      </w:r>
      <w:bookmarkEnd w:id="0"/>
      <w:r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>week class begins Wednesday, April 10</w:t>
      </w:r>
      <w:r w:rsidRPr="1ACC05F7">
        <w:rPr>
          <w:rStyle w:val="normaltextrun"/>
          <w:rFonts w:ascii="Gotham" w:hAnsi="Gotham"/>
          <w:color w:val="000000" w:themeColor="text1"/>
          <w:sz w:val="17"/>
          <w:szCs w:val="17"/>
          <w:vertAlign w:val="superscript"/>
        </w:rPr>
        <w:t>th</w:t>
      </w:r>
      <w:r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, </w:t>
      </w:r>
      <w:r w:rsidR="00E1567E"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>2</w:t>
      </w:r>
      <w:r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:30 – </w:t>
      </w:r>
      <w:r w:rsidR="00E1567E"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>5</w:t>
      </w:r>
      <w:r w:rsidRPr="1ACC05F7">
        <w:rPr>
          <w:rStyle w:val="normaltextrun"/>
          <w:rFonts w:ascii="Gotham" w:hAnsi="Gotham"/>
          <w:color w:val="000000" w:themeColor="text1"/>
          <w:sz w:val="22"/>
          <w:szCs w:val="22"/>
        </w:rPr>
        <w:t xml:space="preserve"> p.m.</w:t>
      </w:r>
      <w:r w:rsidRPr="1ACC05F7">
        <w:rPr>
          <w:rStyle w:val="eop"/>
          <w:rFonts w:ascii="Gotham" w:hAnsi="Gotham"/>
          <w:color w:val="000000" w:themeColor="text1"/>
          <w:sz w:val="22"/>
          <w:szCs w:val="22"/>
        </w:rPr>
        <w:t> </w:t>
      </w:r>
    </w:p>
    <w:p w14:paraId="08E870E0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normaltextrun"/>
          <w:rFonts w:ascii="Gotham" w:hAnsi="Gotham"/>
          <w:color w:val="000000"/>
          <w:sz w:val="22"/>
          <w:szCs w:val="22"/>
        </w:rPr>
        <w:t>In case of instructor illness or weather, the rain date is June 5</w:t>
      </w:r>
      <w:r w:rsidRPr="00BF3D20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BF3D20">
        <w:rPr>
          <w:rStyle w:val="normaltextrun"/>
          <w:rFonts w:ascii="Gotham" w:hAnsi="Gotham"/>
          <w:color w:val="000000"/>
          <w:sz w:val="22"/>
          <w:szCs w:val="22"/>
        </w:rPr>
        <w:t>. </w:t>
      </w: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583EF1DA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01D1260B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Location</w:t>
      </w: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4FAD3269" w14:textId="3CA5FFCA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normaltextrun"/>
          <w:rFonts w:ascii="Gotham" w:hAnsi="Gotham"/>
          <w:color w:val="000000"/>
          <w:sz w:val="22"/>
          <w:szCs w:val="22"/>
        </w:rPr>
        <w:t xml:space="preserve">Studios Building | </w:t>
      </w:r>
      <w:r w:rsidR="00F10603" w:rsidRPr="00BF3D20">
        <w:rPr>
          <w:rStyle w:val="normaltextrun"/>
          <w:rFonts w:ascii="Gotham" w:hAnsi="Gotham"/>
          <w:color w:val="000000"/>
          <w:sz w:val="22"/>
          <w:szCs w:val="22"/>
        </w:rPr>
        <w:t>Kim and Steve Bruno Hand Building Studio</w:t>
      </w:r>
      <w:r w:rsidR="00676202" w:rsidRPr="00BF3D20">
        <w:rPr>
          <w:rStyle w:val="normaltextrun"/>
          <w:rFonts w:ascii="Gotham" w:hAnsi="Gotham"/>
          <w:color w:val="000000"/>
          <w:sz w:val="22"/>
          <w:szCs w:val="22"/>
        </w:rPr>
        <w:t xml:space="preserve"> &amp; </w:t>
      </w:r>
      <w:r w:rsidRPr="00BF3D20">
        <w:rPr>
          <w:rFonts w:ascii="Gotham" w:hAnsi="Gotham"/>
          <w:color w:val="000000"/>
          <w:sz w:val="22"/>
          <w:szCs w:val="22"/>
          <w:shd w:val="clear" w:color="auto" w:fill="FFFFFF"/>
        </w:rPr>
        <w:t>Lynda and Chuck Nelson Wheel Throwing Studio</w:t>
      </w:r>
      <w:r w:rsidRPr="00BF3D20">
        <w:rPr>
          <w:rStyle w:val="normaltextrun"/>
          <w:rFonts w:ascii="Gotham" w:hAnsi="Gotham"/>
          <w:color w:val="000000"/>
          <w:sz w:val="22"/>
          <w:szCs w:val="22"/>
        </w:rPr>
        <w:t>| 2 NW 11</w:t>
      </w:r>
      <w:r w:rsidRPr="00BF3D20">
        <w:rPr>
          <w:rStyle w:val="normaltextrun"/>
          <w:rFonts w:ascii="Gotham" w:hAnsi="Gotham"/>
          <w:color w:val="000000"/>
          <w:sz w:val="17"/>
          <w:szCs w:val="17"/>
          <w:vertAlign w:val="superscript"/>
        </w:rPr>
        <w:t>th</w:t>
      </w:r>
      <w:r w:rsidRPr="00BF3D20">
        <w:rPr>
          <w:rStyle w:val="normaltextrun"/>
          <w:rFonts w:ascii="Gotham" w:hAnsi="Gotham"/>
          <w:color w:val="000000"/>
          <w:sz w:val="22"/>
          <w:szCs w:val="22"/>
        </w:rPr>
        <w:t xml:space="preserve"> St., Oklahoma City, OK, 73103</w:t>
      </w: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4273CBC0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F5C5AEA" w14:textId="77777777" w:rsidR="00F819E8" w:rsidRPr="00BF3D20" w:rsidRDefault="00F819E8" w:rsidP="00F819E8">
      <w:pPr>
        <w:pStyle w:val="paragraph"/>
        <w:spacing w:before="0" w:beforeAutospacing="0" w:after="0" w:afterAutospacing="0"/>
        <w:textAlignment w:val="baseline"/>
        <w:rPr>
          <w:rFonts w:ascii="Gotham" w:hAnsi="Gotham"/>
          <w:color w:val="000000"/>
          <w:sz w:val="18"/>
          <w:szCs w:val="18"/>
        </w:rPr>
      </w:pPr>
      <w:r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C1145FD" w14:textId="63BD46E0" w:rsidR="00634652" w:rsidRPr="00BF3D20" w:rsidRDefault="00F819E8" w:rsidP="6E90FC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18"/>
          <w:szCs w:val="18"/>
        </w:rPr>
      </w:pPr>
      <w:r w:rsidRPr="6E90FCBC">
        <w:rPr>
          <w:rStyle w:val="normaltextrun"/>
          <w:rFonts w:ascii="Gotham" w:hAnsi="Gotham"/>
          <w:b/>
          <w:bCs/>
          <w:color w:val="000000" w:themeColor="text1"/>
          <w:u w:val="single"/>
        </w:rPr>
        <w:t>                                                 </w:t>
      </w:r>
      <w:r w:rsidR="00BF3D20" w:rsidRPr="6E90FCBC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                             </w:t>
      </w:r>
      <w:r w:rsidRPr="6E90FCBC">
        <w:rPr>
          <w:rStyle w:val="normaltextrun"/>
          <w:rFonts w:ascii="Gotham" w:hAnsi="Gotham"/>
          <w:b/>
          <w:bCs/>
          <w:color w:val="000000" w:themeColor="text1"/>
          <w:u w:val="single"/>
        </w:rPr>
        <w:t> </w:t>
      </w:r>
      <w:r w:rsidR="00C97594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       </w:t>
      </w:r>
      <w:r w:rsidRPr="6E90FCBC">
        <w:rPr>
          <w:rStyle w:val="normaltextrun"/>
          <w:rFonts w:ascii="Gotham" w:hAnsi="Gotham"/>
          <w:b/>
          <w:bCs/>
          <w:color w:val="000000" w:themeColor="text1"/>
          <w:u w:val="single"/>
        </w:rPr>
        <w:t xml:space="preserve"> COURSE OUTLINE</w:t>
      </w:r>
      <w:r w:rsidRPr="6E90FCBC">
        <w:rPr>
          <w:rStyle w:val="eop"/>
          <w:rFonts w:ascii="Gotham" w:hAnsi="Gotham"/>
          <w:color w:val="000000" w:themeColor="text1"/>
        </w:rPr>
        <w:t> </w:t>
      </w:r>
    </w:p>
    <w:p w14:paraId="6C1145FE" w14:textId="77777777" w:rsidR="000A3172" w:rsidRPr="00BF3D20" w:rsidRDefault="000A3172" w:rsidP="006346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</w:rPr>
        <w:t>Week 1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5FF" w14:textId="77777777" w:rsidR="000A3172" w:rsidRPr="00BF3D20" w:rsidRDefault="000A3172" w:rsidP="0063465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Introductions</w:t>
      </w:r>
      <w:r w:rsidR="00634652" w:rsidRPr="00BF3D20">
        <w:rPr>
          <w:rStyle w:val="scxw213029300"/>
          <w:rFonts w:ascii="Gotham" w:hAnsi="Gotham"/>
          <w:color w:val="000000"/>
          <w:sz w:val="22"/>
          <w:szCs w:val="22"/>
        </w:rPr>
        <w:t>, slideshow, studio tour</w:t>
      </w:r>
    </w:p>
    <w:p w14:paraId="6C114600" w14:textId="77777777" w:rsidR="00634652" w:rsidRPr="00BF3D20" w:rsidRDefault="00634652" w:rsidP="0063465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 xml:space="preserve">Hand building demo: </w:t>
      </w:r>
      <w:r w:rsidR="000A3172" w:rsidRPr="00BF3D20">
        <w:rPr>
          <w:rStyle w:val="scxw213029300"/>
          <w:rFonts w:ascii="Gotham" w:hAnsi="Gotham"/>
          <w:color w:val="000000"/>
          <w:sz w:val="22"/>
          <w:szCs w:val="22"/>
        </w:rPr>
        <w:t>Coil &amp; Pinch Method</w:t>
      </w:r>
    </w:p>
    <w:p w14:paraId="6C114601" w14:textId="49D796FC" w:rsidR="000A3172" w:rsidRPr="00BF3D20" w:rsidRDefault="00634652" w:rsidP="00634652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Practice time</w:t>
      </w:r>
    </w:p>
    <w:p w14:paraId="6C114602" w14:textId="77777777" w:rsidR="000A3172" w:rsidRPr="00BF3D20" w:rsidRDefault="000A3172" w:rsidP="00634652">
      <w:pPr>
        <w:pStyle w:val="paragraph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2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03" w14:textId="77777777" w:rsidR="000A3172" w:rsidRPr="00BF3D20" w:rsidRDefault="00634652" w:rsidP="006346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cxw213029300"/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Hand b</w:t>
      </w:r>
      <w:r w:rsidR="000A3172" w:rsidRPr="00BF3D20">
        <w:rPr>
          <w:rStyle w:val="scxw213029300"/>
          <w:rFonts w:ascii="Gotham" w:hAnsi="Gotham"/>
          <w:color w:val="000000"/>
          <w:sz w:val="22"/>
          <w:szCs w:val="22"/>
        </w:rPr>
        <w:t>uilding</w:t>
      </w:r>
      <w:r w:rsidRPr="00BF3D20">
        <w:rPr>
          <w:rStyle w:val="scxw213029300"/>
          <w:rFonts w:ascii="Gotham" w:hAnsi="Gotham"/>
          <w:color w:val="000000"/>
          <w:sz w:val="22"/>
          <w:szCs w:val="22"/>
        </w:rPr>
        <w:t xml:space="preserve"> demo: Slab building &amp; using molds</w:t>
      </w:r>
    </w:p>
    <w:p w14:paraId="6C114605" w14:textId="2CD0303E" w:rsidR="000A3172" w:rsidRPr="00BF3D20" w:rsidRDefault="00634652" w:rsidP="0063465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Practice time</w:t>
      </w:r>
    </w:p>
    <w:p w14:paraId="6C114606" w14:textId="77777777" w:rsidR="000A3172" w:rsidRPr="00BF3D20" w:rsidRDefault="000A3172" w:rsidP="00634652">
      <w:pPr>
        <w:pStyle w:val="paragraph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3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07" w14:textId="77777777" w:rsidR="000A3172" w:rsidRPr="00BF3D20" w:rsidRDefault="000A3172" w:rsidP="0063465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 xml:space="preserve">Glazing Demo </w:t>
      </w:r>
    </w:p>
    <w:p w14:paraId="6C114609" w14:textId="4D9EB802" w:rsidR="000A3172" w:rsidRPr="00BF3D20" w:rsidRDefault="00634652" w:rsidP="0063465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Practice time</w:t>
      </w:r>
    </w:p>
    <w:p w14:paraId="6C11460A" w14:textId="77777777" w:rsidR="000A3172" w:rsidRPr="00BF3D20" w:rsidRDefault="000A3172" w:rsidP="00634652">
      <w:pPr>
        <w:pStyle w:val="paragraph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4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0B" w14:textId="77777777" w:rsidR="00634652" w:rsidRPr="00BF3D20" w:rsidRDefault="00634652" w:rsidP="0063465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scxw213029300"/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Throwing demo: centering &amp; cylinders</w:t>
      </w:r>
    </w:p>
    <w:p w14:paraId="6C11460C" w14:textId="475A4FE4" w:rsidR="000A3172" w:rsidRPr="00BF3D20" w:rsidRDefault="00634652" w:rsidP="0063465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Practice, practice, practice</w:t>
      </w:r>
      <w:r w:rsidR="000A3172"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C11460D" w14:textId="77777777" w:rsidR="000A3172" w:rsidRPr="00BF3D20" w:rsidRDefault="000A3172" w:rsidP="00634652">
      <w:pPr>
        <w:pStyle w:val="paragraph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5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0E" w14:textId="77777777" w:rsidR="00634652" w:rsidRPr="00BF3D20" w:rsidRDefault="00634652" w:rsidP="0063465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otham" w:hAnsi="Gotham"/>
          <w:color w:val="000000"/>
          <w:sz w:val="22"/>
          <w:szCs w:val="22"/>
        </w:rPr>
      </w:pPr>
      <w:r w:rsidRPr="00BF3D20">
        <w:rPr>
          <w:rFonts w:ascii="Gotham" w:hAnsi="Gotham"/>
          <w:color w:val="000000"/>
          <w:sz w:val="22"/>
          <w:szCs w:val="22"/>
        </w:rPr>
        <w:t xml:space="preserve">Demos: cylinders vs. bowls </w:t>
      </w:r>
    </w:p>
    <w:p w14:paraId="6C11460F" w14:textId="4B4C40AF" w:rsidR="000A3172" w:rsidRPr="00BF3D20" w:rsidRDefault="00634652" w:rsidP="0063465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Gotham" w:hAnsi="Gotham"/>
          <w:color w:val="000000"/>
          <w:sz w:val="22"/>
          <w:szCs w:val="22"/>
        </w:rPr>
      </w:pPr>
      <w:r w:rsidRPr="00BF3D20">
        <w:rPr>
          <w:rFonts w:ascii="Gotham" w:hAnsi="Gotham"/>
          <w:color w:val="000000"/>
          <w:sz w:val="22"/>
          <w:szCs w:val="22"/>
        </w:rPr>
        <w:t>Practice day</w:t>
      </w:r>
    </w:p>
    <w:p w14:paraId="6C114610" w14:textId="77777777" w:rsidR="000A3172" w:rsidRPr="00BF3D20" w:rsidRDefault="000A3172" w:rsidP="006346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6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11" w14:textId="77777777" w:rsidR="00634652" w:rsidRPr="00BF3D20" w:rsidRDefault="00634652" w:rsidP="0063465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sz w:val="22"/>
          <w:szCs w:val="22"/>
        </w:rPr>
        <w:t>Demo requests</w:t>
      </w:r>
    </w:p>
    <w:p w14:paraId="6C114613" w14:textId="58763E98" w:rsidR="00634652" w:rsidRPr="00BF3D20" w:rsidRDefault="00634652" w:rsidP="0063465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 xml:space="preserve">Practice day </w:t>
      </w:r>
    </w:p>
    <w:p w14:paraId="6C114614" w14:textId="77777777" w:rsidR="000A3172" w:rsidRPr="00BF3D20" w:rsidRDefault="000A3172" w:rsidP="006346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7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16" w14:textId="5330A272" w:rsidR="00634652" w:rsidRPr="00BF3D20" w:rsidRDefault="00634652" w:rsidP="0063465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Gotham" w:hAnsi="Gotham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Glaze day</w:t>
      </w:r>
      <w:r w:rsidR="000A3172" w:rsidRPr="00BF3D20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="000A3172" w:rsidRPr="00BF3D20">
        <w:rPr>
          <w:rStyle w:val="eop"/>
          <w:rFonts w:ascii="Gotham" w:hAnsi="Gotham"/>
          <w:color w:val="000000"/>
          <w:sz w:val="22"/>
          <w:szCs w:val="22"/>
        </w:rPr>
        <w:t> </w:t>
      </w:r>
    </w:p>
    <w:p w14:paraId="6C114617" w14:textId="77777777" w:rsidR="000A3172" w:rsidRPr="00BF3D20" w:rsidRDefault="000A3172" w:rsidP="0063465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b/>
          <w:bCs/>
          <w:color w:val="000000"/>
          <w:sz w:val="22"/>
          <w:szCs w:val="22"/>
        </w:rPr>
      </w:pPr>
      <w:r w:rsidRPr="00BF3D20">
        <w:rPr>
          <w:rStyle w:val="normaltextrun"/>
          <w:rFonts w:ascii="Gotham" w:hAnsi="Gotham"/>
          <w:b/>
          <w:bCs/>
          <w:color w:val="000000"/>
          <w:sz w:val="22"/>
          <w:szCs w:val="22"/>
          <w:shd w:val="clear" w:color="auto" w:fill="FFFFFF"/>
        </w:rPr>
        <w:t>Week 8</w:t>
      </w:r>
      <w:r w:rsidRPr="00BF3D20">
        <w:rPr>
          <w:rStyle w:val="scxw213029300"/>
          <w:rFonts w:ascii="Gotham" w:hAnsi="Gotham"/>
          <w:b/>
          <w:bCs/>
          <w:color w:val="000000"/>
          <w:sz w:val="22"/>
          <w:szCs w:val="22"/>
        </w:rPr>
        <w:t> </w:t>
      </w:r>
    </w:p>
    <w:p w14:paraId="6C114618" w14:textId="77777777" w:rsidR="00634652" w:rsidRPr="00BF3D20" w:rsidRDefault="00634652" w:rsidP="0063465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>Casual critique &amp; glaze reflection</w:t>
      </w:r>
    </w:p>
    <w:p w14:paraId="6C114619" w14:textId="77777777" w:rsidR="000A3172" w:rsidRPr="00BF3D20" w:rsidRDefault="000A3172" w:rsidP="0063465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Style w:val="scxw213029300"/>
          <w:rFonts w:ascii="Gotham" w:hAnsi="Gotham"/>
          <w:color w:val="000000"/>
          <w:sz w:val="22"/>
          <w:szCs w:val="22"/>
        </w:rPr>
      </w:pPr>
      <w:r w:rsidRPr="00BF3D20">
        <w:rPr>
          <w:rStyle w:val="scxw213029300"/>
          <w:rFonts w:ascii="Gotham" w:hAnsi="Gotham"/>
          <w:color w:val="000000"/>
          <w:sz w:val="22"/>
          <w:szCs w:val="22"/>
        </w:rPr>
        <w:t xml:space="preserve">Raku Firing –weather permitting </w:t>
      </w:r>
    </w:p>
    <w:p w14:paraId="0E2BCFB3" w14:textId="77777777" w:rsidR="00B619AD" w:rsidRDefault="00B619AD" w:rsidP="000A3172">
      <w:pPr>
        <w:rPr>
          <w:rFonts w:ascii="Gotham" w:hAnsi="Gotham" w:cs="Times New Roman"/>
          <w:color w:val="000000"/>
        </w:rPr>
      </w:pPr>
    </w:p>
    <w:p w14:paraId="3F17015B" w14:textId="24FD89FF" w:rsidR="00B619AD" w:rsidRDefault="00B619AD" w:rsidP="00B619A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40" w:lineRule="auto"/>
        <w:jc w:val="right"/>
        <w:rPr>
          <w:rFonts w:ascii="Gotham" w:eastAsia="Gotham" w:hAnsi="Gotham" w:cs="Gotham"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4"/>
          <w:szCs w:val="24"/>
        </w:rPr>
        <w:t xml:space="preserve">      </w:t>
      </w:r>
      <w:bookmarkStart w:id="1" w:name="_GoBack"/>
      <w:bookmarkEnd w:id="1"/>
      <w:r>
        <w:rPr>
          <w:rFonts w:ascii="Gotham" w:eastAsia="Gotham" w:hAnsi="Gotham" w:cs="Gotham"/>
          <w:b/>
          <w:color w:val="000000"/>
          <w:sz w:val="24"/>
          <w:szCs w:val="24"/>
        </w:rPr>
        <w:t>REQUIRED SUPPLIES</w:t>
      </w:r>
      <w:r>
        <w:rPr>
          <w:rFonts w:ascii="Gotham" w:eastAsia="Gotham" w:hAnsi="Gotham" w:cs="Gotham"/>
          <w:color w:val="000000"/>
          <w:sz w:val="24"/>
          <w:szCs w:val="24"/>
        </w:rPr>
        <w:t> </w:t>
      </w:r>
    </w:p>
    <w:p w14:paraId="41CBB622" w14:textId="709BD314" w:rsidR="00B619AD" w:rsidRDefault="00B619AD" w:rsidP="000A3172">
      <w:pPr>
        <w:rPr>
          <w:rFonts w:ascii="Gotham" w:hAnsi="Gotham" w:cs="Times New Roman"/>
          <w:color w:val="000000"/>
        </w:rPr>
      </w:pPr>
      <w:r>
        <w:rPr>
          <w:rFonts w:ascii="Gotham" w:hAnsi="Gotham" w:cs="Times New Roman"/>
          <w:color w:val="000000"/>
        </w:rPr>
        <w:t xml:space="preserve"> </w:t>
      </w:r>
    </w:p>
    <w:p w14:paraId="2B4DD348" w14:textId="77777777" w:rsidR="00B619AD" w:rsidRDefault="00B619AD" w:rsidP="00B619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Basic pottery tool kit—purchase at Studio School for $32</w:t>
      </w:r>
    </w:p>
    <w:p w14:paraId="63AF38B6" w14:textId="77777777" w:rsidR="00B619AD" w:rsidRDefault="00B619AD" w:rsidP="00B619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Clay—must be purchased at Studio School ($17-25 for a 25lb bag) </w:t>
      </w:r>
    </w:p>
    <w:p w14:paraId="541F89DD" w14:textId="77777777" w:rsidR="00B619AD" w:rsidRDefault="00B619AD" w:rsidP="00B619A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Kemper Steel Scrapers</w:t>
      </w:r>
      <w:proofErr w:type="gramStart"/>
      <w:r>
        <w:rPr>
          <w:rFonts w:ascii="Gotham" w:eastAsia="Gotham" w:hAnsi="Gotham" w:cs="Gotham"/>
          <w:color w:val="000000"/>
        </w:rPr>
        <w:t xml:space="preserve">  </w:t>
      </w:r>
      <w:proofErr w:type="gramEnd"/>
      <w:hyperlink r:id="rId8">
        <w:r>
          <w:rPr>
            <w:rFonts w:ascii="Gotham" w:eastAsia="Gotham" w:hAnsi="Gotham" w:cs="Gotham"/>
            <w:color w:val="0563C1"/>
            <w:u w:val="single"/>
          </w:rPr>
          <w:t>https://www.dickblick.com/items/kemper-steel-scrapers-3-34-serrated-edge/</w:t>
        </w:r>
      </w:hyperlink>
      <w:r>
        <w:rPr>
          <w:rFonts w:ascii="Gotham" w:eastAsia="Gotham" w:hAnsi="Gotham" w:cs="Gotham"/>
          <w:color w:val="000000"/>
        </w:rPr>
        <w:t xml:space="preserve"> . Locally, House of Clay usually has some in stock. </w:t>
      </w:r>
    </w:p>
    <w:p w14:paraId="58F8C4C4" w14:textId="77777777" w:rsidR="00B619AD" w:rsidRDefault="00B619AD" w:rsidP="00B619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 w:rsidRPr="1A4A34AA">
        <w:rPr>
          <w:rFonts w:ascii="Gotham" w:eastAsia="Gotham" w:hAnsi="Gotham" w:cs="Gotham"/>
          <w:color w:val="000000" w:themeColor="text1"/>
        </w:rPr>
        <w:t>A sealable plastic container to hold slip—a yogurt or ice cream container is fine! </w:t>
      </w:r>
    </w:p>
    <w:p w14:paraId="5AA1791B" w14:textId="77777777" w:rsidR="00B619AD" w:rsidRDefault="00B619AD" w:rsidP="00B619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lastRenderedPageBreak/>
        <w:t xml:space="preserve">Bucket for water. Your hands should be able to fit in it. </w:t>
      </w:r>
    </w:p>
    <w:p w14:paraId="7FAFDBD8" w14:textId="77777777" w:rsidR="00B619AD" w:rsidRDefault="00B619AD" w:rsidP="00B619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Small to medium plastic trash bags  </w:t>
      </w:r>
    </w:p>
    <w:p w14:paraId="1891E1E9" w14:textId="77777777" w:rsidR="00B619AD" w:rsidRDefault="00B619AD" w:rsidP="00B619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Small paint brush </w:t>
      </w:r>
    </w:p>
    <w:p w14:paraId="2F94659D" w14:textId="77777777" w:rsidR="00B619AD" w:rsidRDefault="00B619AD" w:rsidP="00B619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Old towel </w:t>
      </w:r>
    </w:p>
    <w:p w14:paraId="6B0AF3D3" w14:textId="77777777" w:rsidR="00B619AD" w:rsidRDefault="00B619AD" w:rsidP="00B619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bookmarkStart w:id="2" w:name="_gjdgxs" w:colFirst="0" w:colLast="0"/>
      <w:bookmarkEnd w:id="2"/>
      <w:r>
        <w:rPr>
          <w:rFonts w:ascii="Gotham" w:eastAsia="Gotham" w:hAnsi="Gotham" w:cs="Gotham"/>
          <w:color w:val="000000"/>
        </w:rPr>
        <w:t>Apron (optional)</w:t>
      </w:r>
      <w:r>
        <w:rPr>
          <w:rFonts w:ascii="Cambria Math" w:eastAsia="Cambria Math" w:hAnsi="Cambria Math" w:cs="Cambria Math"/>
          <w:color w:val="000000"/>
        </w:rPr>
        <w:t> </w:t>
      </w:r>
      <w:r>
        <w:rPr>
          <w:rFonts w:ascii="Gotham" w:eastAsia="Gotham" w:hAnsi="Gotham" w:cs="Gotham"/>
          <w:color w:val="000000"/>
        </w:rPr>
        <w:t>  </w:t>
      </w:r>
    </w:p>
    <w:p w14:paraId="1E38E3E9" w14:textId="77777777" w:rsidR="00B619AD" w:rsidRDefault="00B619AD" w:rsidP="00B619A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720"/>
        <w:rPr>
          <w:color w:val="000000"/>
        </w:rPr>
      </w:pPr>
      <w:r>
        <w:rPr>
          <w:rFonts w:ascii="Gotham" w:eastAsia="Gotham" w:hAnsi="Gotham" w:cs="Gotham"/>
          <w:color w:val="000000"/>
        </w:rPr>
        <w:t>Pencil and sketchbook</w:t>
      </w:r>
    </w:p>
    <w:p w14:paraId="79B8381E" w14:textId="77777777" w:rsidR="00B619AD" w:rsidRPr="00BF3D20" w:rsidRDefault="00B619AD" w:rsidP="000A3172">
      <w:pPr>
        <w:rPr>
          <w:rFonts w:ascii="Gotham" w:hAnsi="Gotham" w:cs="Times New Roman"/>
          <w:color w:val="000000"/>
        </w:rPr>
      </w:pPr>
    </w:p>
    <w:sectPr w:rsidR="00B619AD" w:rsidRPr="00BF3D20" w:rsidSect="00926B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T9xS3hIc" int2:invalidationBookmarkName="" int2:hashCode="Jr6ht2bHACOUwb" int2:id="6U8oCAv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7A7"/>
    <w:multiLevelType w:val="hybridMultilevel"/>
    <w:tmpl w:val="7A1E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3EFD"/>
    <w:multiLevelType w:val="multilevel"/>
    <w:tmpl w:val="46661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D4869A3"/>
    <w:multiLevelType w:val="hybridMultilevel"/>
    <w:tmpl w:val="CA78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1A9A"/>
    <w:multiLevelType w:val="hybridMultilevel"/>
    <w:tmpl w:val="7CA0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DA6"/>
    <w:multiLevelType w:val="hybridMultilevel"/>
    <w:tmpl w:val="20B2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6F8D"/>
    <w:multiLevelType w:val="multilevel"/>
    <w:tmpl w:val="91C25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D8B5F3D"/>
    <w:multiLevelType w:val="hybridMultilevel"/>
    <w:tmpl w:val="068A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D51FC"/>
    <w:multiLevelType w:val="hybridMultilevel"/>
    <w:tmpl w:val="DA9ADC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4450CB"/>
    <w:multiLevelType w:val="hybridMultilevel"/>
    <w:tmpl w:val="7F06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78D9"/>
    <w:multiLevelType w:val="multilevel"/>
    <w:tmpl w:val="B8F66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E6F327B"/>
    <w:multiLevelType w:val="hybridMultilevel"/>
    <w:tmpl w:val="C35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2"/>
    <w:rsid w:val="000A3172"/>
    <w:rsid w:val="00526531"/>
    <w:rsid w:val="00634652"/>
    <w:rsid w:val="00676202"/>
    <w:rsid w:val="00880055"/>
    <w:rsid w:val="00926B45"/>
    <w:rsid w:val="00963F66"/>
    <w:rsid w:val="00A1720B"/>
    <w:rsid w:val="00B619AD"/>
    <w:rsid w:val="00BF3D20"/>
    <w:rsid w:val="00C97594"/>
    <w:rsid w:val="00D157FE"/>
    <w:rsid w:val="00E057F9"/>
    <w:rsid w:val="00E1567E"/>
    <w:rsid w:val="00E25F4C"/>
    <w:rsid w:val="00F10603"/>
    <w:rsid w:val="00F819E8"/>
    <w:rsid w:val="1ACC05F7"/>
    <w:rsid w:val="1FB67493"/>
    <w:rsid w:val="6E90F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145FC"/>
  <w14:defaultImageDpi w14:val="300"/>
  <w15:docId w15:val="{0E031FCC-ACDB-4B30-945E-B28E5BE9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72"/>
    <w:pPr>
      <w:spacing w:after="160" w:line="25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3172"/>
  </w:style>
  <w:style w:type="character" w:customStyle="1" w:styleId="eop">
    <w:name w:val="eop"/>
    <w:basedOn w:val="DefaultParagraphFont"/>
    <w:rsid w:val="000A3172"/>
  </w:style>
  <w:style w:type="character" w:customStyle="1" w:styleId="scxw213029300">
    <w:name w:val="scxw213029300"/>
    <w:basedOn w:val="DefaultParagraphFont"/>
    <w:rsid w:val="000A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kblick.com/items/kemper-steel-scrapers-3-34-serrated-ed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5f12f250866f4278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1B267-6801-491C-BD12-E05AB7F7F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37EF0-62A5-46B3-BCD9-CEBC93CC5BC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85604E9B-39DF-4306-8654-EC96AA897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Studio School</cp:lastModifiedBy>
  <cp:revision>8</cp:revision>
  <dcterms:created xsi:type="dcterms:W3CDTF">2024-02-27T01:48:00Z</dcterms:created>
  <dcterms:modified xsi:type="dcterms:W3CDTF">2024-03-01T18:46:00Z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a996b2dceb002a3c008bded264ac42137d1244a7535d614bfd6577e424115f61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