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ECD" w:rsidP="000D74FB" w:rsidRDefault="00872ECD" w14:paraId="3204452E" w14:textId="6FFE753B">
      <w:pPr>
        <w:pStyle w:val="Default"/>
        <w:pBdr>
          <w:bottom w:val="single" w:color="auto" w:sz="4" w:space="1"/>
        </w:pBdr>
        <w:spacing w:before="0" w:line="240" w:lineRule="auto"/>
        <w:rPr>
          <w:rFonts w:ascii="Gotham" w:hAnsi="Gotham"/>
          <w:b/>
          <w:bCs/>
          <w:sz w:val="30"/>
          <w:szCs w:val="30"/>
          <w:u w:color="000000"/>
        </w:rPr>
      </w:pPr>
      <w:r w:rsidRPr="00872ECD">
        <w:rPr>
          <w:rFonts w:ascii="Gotham" w:hAnsi="Gotham"/>
          <w:b/>
          <w:bCs/>
          <w:sz w:val="30"/>
          <w:szCs w:val="30"/>
          <w:u w:color="000000"/>
        </w:rPr>
        <w:t>GUIDED SEWI</w:t>
      </w:r>
      <w:r w:rsidR="00D6476D">
        <w:rPr>
          <w:rFonts w:ascii="Gotham" w:hAnsi="Gotham"/>
          <w:b/>
          <w:bCs/>
          <w:sz w:val="30"/>
          <w:szCs w:val="30"/>
          <w:u w:color="000000"/>
        </w:rPr>
        <w:t>NG (A.M.)</w:t>
      </w:r>
    </w:p>
    <w:p w:rsidRPr="00872ECD" w:rsidR="00D14563" w:rsidP="00D14563" w:rsidRDefault="00D14563" w14:paraId="42EA92A4" w14:textId="02BBCB42">
      <w:pPr>
        <w:pStyle w:val="Default"/>
        <w:spacing w:before="0" w:line="240" w:lineRule="auto"/>
        <w:rPr>
          <w:rFonts w:ascii="Gotham" w:hAnsi="Gotham" w:eastAsia="Calibri" w:cs="Calibri"/>
          <w:sz w:val="22"/>
          <w:szCs w:val="22"/>
        </w:rPr>
      </w:pPr>
      <w:r w:rsidRPr="4FA14E5A" w:rsidR="00D14563">
        <w:rPr>
          <w:rFonts w:ascii="Gotham" w:hAnsi="Gotham"/>
          <w:b w:val="1"/>
          <w:bCs w:val="1"/>
          <w:sz w:val="22"/>
          <w:szCs w:val="22"/>
        </w:rPr>
        <w:t>Instructor</w:t>
      </w:r>
      <w:r w:rsidRPr="4FA14E5A" w:rsidR="00D14563">
        <w:rPr>
          <w:rFonts w:ascii="Gotham" w:hAnsi="Gotham"/>
          <w:sz w:val="22"/>
          <w:szCs w:val="22"/>
        </w:rPr>
        <w:t xml:space="preserve"> </w:t>
      </w:r>
      <w:r>
        <w:br/>
      </w:r>
      <w:r w:rsidRPr="4FA14E5A" w:rsidR="00D14563">
        <w:rPr>
          <w:rFonts w:ascii="Gotham" w:hAnsi="Gotham"/>
          <w:sz w:val="22"/>
          <w:szCs w:val="22"/>
        </w:rPr>
        <w:t>Amber Layne </w:t>
      </w:r>
      <w:r>
        <w:br/>
      </w:r>
    </w:p>
    <w:p w:rsidRPr="00872ECD" w:rsidR="00D14563" w:rsidP="00D14563" w:rsidRDefault="00D14563" w14:paraId="3C087D69" w14:textId="77777777">
      <w:pPr>
        <w:pStyle w:val="Default"/>
        <w:spacing w:before="0" w:line="240" w:lineRule="auto"/>
        <w:rPr>
          <w:rFonts w:ascii="Gotham" w:hAnsi="Gotham"/>
          <w:b/>
          <w:sz w:val="22"/>
          <w:szCs w:val="22"/>
          <w:u w:color="000000"/>
        </w:rPr>
      </w:pPr>
      <w:r w:rsidRPr="00872ECD">
        <w:rPr>
          <w:rFonts w:ascii="Gotham" w:hAnsi="Gotham"/>
          <w:b/>
          <w:sz w:val="22"/>
          <w:szCs w:val="22"/>
          <w:u w:color="000000"/>
        </w:rPr>
        <w:t>Start Date | Rain Date</w:t>
      </w:r>
    </w:p>
    <w:p w:rsidRPr="00872ECD" w:rsidR="00D14563" w:rsidP="00D14563" w:rsidRDefault="00D14563" w14:paraId="2CC00B33" w14:textId="5362D34D">
      <w:pPr>
        <w:pStyle w:val="Default"/>
        <w:spacing w:before="0" w:line="240" w:lineRule="auto"/>
        <w:rPr>
          <w:rFonts w:ascii="Gotham" w:hAnsi="Gotham" w:eastAsia="Calibri" w:cs="Calibri"/>
          <w:sz w:val="22"/>
          <w:szCs w:val="22"/>
        </w:rPr>
      </w:pPr>
      <w:r w:rsidRPr="173CE2FD" w:rsidR="00D14563">
        <w:rPr>
          <w:rFonts w:ascii="Gotham" w:hAnsi="Gotham"/>
          <w:sz w:val="22"/>
          <w:szCs w:val="22"/>
        </w:rPr>
        <w:t xml:space="preserve">Eight-week class begins </w:t>
      </w:r>
      <w:r w:rsidRPr="173CE2FD" w:rsidR="000F43C0">
        <w:rPr>
          <w:rFonts w:ascii="Gotham" w:hAnsi="Gotham"/>
          <w:sz w:val="22"/>
          <w:szCs w:val="22"/>
        </w:rPr>
        <w:t>Wednesday</w:t>
      </w:r>
      <w:r w:rsidRPr="173CE2FD" w:rsidR="00CC4A91">
        <w:rPr>
          <w:rFonts w:ascii="Gotham" w:hAnsi="Gotham"/>
          <w:sz w:val="22"/>
          <w:szCs w:val="22"/>
        </w:rPr>
        <w:t xml:space="preserve">, </w:t>
      </w:r>
      <w:r w:rsidRPr="173CE2FD" w:rsidR="00D6476D">
        <w:rPr>
          <w:rFonts w:ascii="Gotham" w:hAnsi="Gotham"/>
          <w:sz w:val="22"/>
          <w:szCs w:val="22"/>
        </w:rPr>
        <w:t>July</w:t>
      </w:r>
      <w:r w:rsidRPr="173CE2FD" w:rsidR="000F43C0">
        <w:rPr>
          <w:rFonts w:ascii="Gotham" w:hAnsi="Gotham"/>
          <w:sz w:val="22"/>
          <w:szCs w:val="22"/>
        </w:rPr>
        <w:t xml:space="preserve"> </w:t>
      </w:r>
      <w:r w:rsidRPr="173CE2FD" w:rsidR="00D6476D">
        <w:rPr>
          <w:rFonts w:ascii="Gotham" w:hAnsi="Gotham"/>
          <w:sz w:val="22"/>
          <w:szCs w:val="22"/>
        </w:rPr>
        <w:t>8</w:t>
      </w:r>
      <w:r w:rsidRPr="173CE2FD" w:rsidR="000F43C0">
        <w:rPr>
          <w:rFonts w:ascii="Gotham" w:hAnsi="Gotham"/>
          <w:sz w:val="22"/>
          <w:szCs w:val="22"/>
        </w:rPr>
        <w:t>,</w:t>
      </w:r>
      <w:r w:rsidRPr="173CE2FD" w:rsidR="00CC4A91">
        <w:rPr>
          <w:rFonts w:ascii="Gotham" w:hAnsi="Gotham"/>
          <w:sz w:val="22"/>
          <w:szCs w:val="22"/>
        </w:rPr>
        <w:t xml:space="preserve"> </w:t>
      </w:r>
      <w:r w:rsidRPr="173CE2FD" w:rsidR="000F43C0">
        <w:rPr>
          <w:rFonts w:ascii="Gotham" w:hAnsi="Gotham"/>
          <w:sz w:val="22"/>
          <w:szCs w:val="22"/>
        </w:rPr>
        <w:t>10:30 a.m.-1:30</w:t>
      </w:r>
      <w:r w:rsidRPr="173CE2FD" w:rsidR="00CC4A91">
        <w:rPr>
          <w:rFonts w:ascii="Gotham" w:hAnsi="Gotham"/>
          <w:sz w:val="22"/>
          <w:szCs w:val="22"/>
        </w:rPr>
        <w:t xml:space="preserve"> p.m. </w:t>
      </w:r>
    </w:p>
    <w:p w:rsidRPr="00872ECD" w:rsidR="00D14563" w:rsidP="00D14563" w:rsidRDefault="00D14563" w14:paraId="5E7A6623" w14:textId="6E36F29A">
      <w:pPr>
        <w:pStyle w:val="Default"/>
        <w:spacing w:before="0" w:line="240" w:lineRule="auto"/>
        <w:rPr>
          <w:rFonts w:ascii="Gotham" w:hAnsi="Gotham"/>
          <w:sz w:val="22"/>
          <w:szCs w:val="22"/>
          <w:u w:color="000000"/>
        </w:rPr>
      </w:pPr>
      <w:r w:rsidRPr="00872ECD">
        <w:rPr>
          <w:rFonts w:ascii="Gotham" w:hAnsi="Gotham"/>
          <w:sz w:val="22"/>
          <w:szCs w:val="22"/>
          <w:u w:color="000000"/>
        </w:rPr>
        <w:t xml:space="preserve">In case of instructor illness or weather, the </w:t>
      </w:r>
      <w:r w:rsidR="000F43C0">
        <w:rPr>
          <w:rFonts w:ascii="Gotham" w:hAnsi="Gotham"/>
          <w:sz w:val="22"/>
          <w:szCs w:val="22"/>
          <w:u w:color="000000"/>
        </w:rPr>
        <w:t>R</w:t>
      </w:r>
      <w:r w:rsidRPr="00872ECD">
        <w:rPr>
          <w:rFonts w:ascii="Gotham" w:hAnsi="Gotham"/>
          <w:sz w:val="22"/>
          <w:szCs w:val="22"/>
          <w:u w:color="000000"/>
        </w:rPr>
        <w:t xml:space="preserve">ain </w:t>
      </w:r>
      <w:r w:rsidR="000F43C0">
        <w:rPr>
          <w:rFonts w:ascii="Gotham" w:hAnsi="Gotham"/>
          <w:sz w:val="22"/>
          <w:szCs w:val="22"/>
          <w:u w:color="000000"/>
        </w:rPr>
        <w:t>D</w:t>
      </w:r>
      <w:r w:rsidRPr="00872ECD">
        <w:rPr>
          <w:rFonts w:ascii="Gotham" w:hAnsi="Gotham"/>
          <w:sz w:val="22"/>
          <w:szCs w:val="22"/>
          <w:u w:color="000000"/>
        </w:rPr>
        <w:t>ate is</w:t>
      </w:r>
      <w:r w:rsidR="00CC4A91">
        <w:rPr>
          <w:rFonts w:ascii="Gotham" w:hAnsi="Gotham"/>
          <w:sz w:val="22"/>
          <w:szCs w:val="22"/>
          <w:u w:color="000000"/>
        </w:rPr>
        <w:t xml:space="preserve"> </w:t>
      </w:r>
      <w:r w:rsidR="00D6476D">
        <w:rPr>
          <w:rFonts w:ascii="Gotham" w:hAnsi="Gotham"/>
          <w:sz w:val="22"/>
          <w:szCs w:val="22"/>
          <w:u w:color="000000"/>
        </w:rPr>
        <w:t>September 2.</w:t>
      </w:r>
      <w:r w:rsidR="00CC4A91">
        <w:rPr>
          <w:rFonts w:ascii="Gotham" w:hAnsi="Gotham"/>
          <w:sz w:val="22"/>
          <w:szCs w:val="22"/>
          <w:u w:color="000000"/>
        </w:rPr>
        <w:t xml:space="preserve"> </w:t>
      </w:r>
    </w:p>
    <w:p w:rsidRPr="00872ECD" w:rsidR="00D14563" w:rsidP="00D14563" w:rsidRDefault="00D14563" w14:paraId="18AD38EA" w14:textId="77777777">
      <w:pPr>
        <w:pStyle w:val="Default"/>
        <w:spacing w:before="0" w:line="240" w:lineRule="auto"/>
        <w:rPr>
          <w:rFonts w:ascii="Gotham" w:hAnsi="Gotham"/>
          <w:sz w:val="22"/>
          <w:szCs w:val="22"/>
          <w:u w:color="000000"/>
        </w:rPr>
      </w:pPr>
    </w:p>
    <w:p w:rsidR="00D14563" w:rsidP="00D14563" w:rsidRDefault="00D14563" w14:paraId="486D2793" w14:textId="77777777">
      <w:pPr>
        <w:pStyle w:val="Default"/>
        <w:spacing w:before="0" w:line="240" w:lineRule="auto"/>
        <w:rPr>
          <w:rFonts w:ascii="Gotham" w:hAnsi="Gotham"/>
          <w:b/>
          <w:sz w:val="22"/>
          <w:szCs w:val="22"/>
          <w:u w:color="000000"/>
        </w:rPr>
      </w:pPr>
      <w:r w:rsidRPr="00872ECD">
        <w:rPr>
          <w:rFonts w:ascii="Gotham" w:hAnsi="Gotham"/>
          <w:b/>
          <w:sz w:val="22"/>
          <w:szCs w:val="22"/>
          <w:u w:color="000000"/>
        </w:rPr>
        <w:t>Location</w:t>
      </w:r>
    </w:p>
    <w:p w:rsidRPr="00CC4A91" w:rsidR="00CC4A91" w:rsidP="00D14563" w:rsidRDefault="00CC4A91" w14:paraId="1E93FF95" w14:textId="77777777">
      <w:pPr>
        <w:pStyle w:val="Default"/>
        <w:spacing w:before="0" w:line="240" w:lineRule="auto"/>
        <w:rPr>
          <w:rFonts w:ascii="Gotham" w:hAnsi="Gotham" w:eastAsia="Calibri" w:cs="Calibri"/>
          <w:sz w:val="22"/>
          <w:szCs w:val="22"/>
          <w:u w:color="000000"/>
        </w:rPr>
      </w:pPr>
      <w:r>
        <w:rPr>
          <w:rFonts w:ascii="Gotham" w:hAnsi="Gotham"/>
          <w:sz w:val="22"/>
          <w:szCs w:val="22"/>
          <w:u w:color="000000"/>
        </w:rPr>
        <w:t>Studios Building | Josie Eresch Fibers Studio | 2 NW 11</w:t>
      </w:r>
      <w:r w:rsidRPr="00CC4A91">
        <w:rPr>
          <w:rFonts w:ascii="Gotham" w:hAnsi="Gotham"/>
          <w:sz w:val="22"/>
          <w:szCs w:val="22"/>
          <w:u w:color="000000"/>
          <w:vertAlign w:val="superscript"/>
        </w:rPr>
        <w:t>th</w:t>
      </w:r>
      <w:r>
        <w:rPr>
          <w:rFonts w:ascii="Gotham" w:hAnsi="Gotham"/>
          <w:sz w:val="22"/>
          <w:szCs w:val="22"/>
          <w:u w:color="000000"/>
        </w:rPr>
        <w:t xml:space="preserve"> St., Oklahoma City, OK 73103. </w:t>
      </w:r>
    </w:p>
    <w:p w:rsidRPr="00872ECD" w:rsidR="00D14563" w:rsidP="00D14563" w:rsidRDefault="00D14563" w14:paraId="2EC0AE0D" w14:textId="77777777">
      <w:pPr>
        <w:pStyle w:val="Default"/>
        <w:spacing w:before="0" w:line="240" w:lineRule="auto"/>
        <w:rPr>
          <w:rFonts w:ascii="Gotham" w:hAnsi="Gotham" w:eastAsia="Calibri" w:cs="Calibri"/>
          <w:sz w:val="22"/>
          <w:szCs w:val="22"/>
          <w:u w:color="000000"/>
        </w:rPr>
      </w:pPr>
    </w:p>
    <w:p w:rsidRPr="00872ECD" w:rsidR="00D14563" w:rsidP="00D14563" w:rsidRDefault="00D14563" w14:paraId="30E20808" w14:textId="77777777">
      <w:pPr>
        <w:pStyle w:val="Default"/>
        <w:spacing w:before="0" w:line="240" w:lineRule="auto"/>
        <w:rPr>
          <w:rFonts w:ascii="Gotham" w:hAnsi="Gotham" w:eastAsia="Calibri" w:cs="Calibri"/>
          <w:sz w:val="22"/>
          <w:szCs w:val="22"/>
          <w:u w:color="000000"/>
        </w:rPr>
      </w:pPr>
      <w:r w:rsidRPr="00872ECD">
        <w:rPr>
          <w:rFonts w:ascii="Gotham" w:hAnsi="Gotham"/>
          <w:b/>
          <w:bCs/>
          <w:sz w:val="22"/>
          <w:szCs w:val="22"/>
          <w:u w:color="000000"/>
        </w:rPr>
        <w:t>Prerequisites</w:t>
      </w:r>
      <w:r w:rsidRPr="00872ECD">
        <w:rPr>
          <w:rFonts w:ascii="Gotham" w:hAnsi="Gotham"/>
          <w:color w:val="FF0000"/>
          <w:sz w:val="22"/>
          <w:szCs w:val="22"/>
          <w:u w:color="FF0000"/>
        </w:rPr>
        <w:t xml:space="preserve"> </w:t>
      </w:r>
      <w:r w:rsidRPr="00872ECD">
        <w:rPr>
          <w:rFonts w:ascii="Gotham" w:hAnsi="Gotham"/>
          <w:color w:val="FF0000"/>
          <w:sz w:val="22"/>
          <w:szCs w:val="22"/>
          <w:u w:color="FF0000"/>
        </w:rPr>
        <w:br/>
      </w:r>
      <w:r w:rsidRPr="00872ECD">
        <w:rPr>
          <w:rFonts w:ascii="Gotham" w:hAnsi="Gotham"/>
          <w:sz w:val="22"/>
          <w:szCs w:val="22"/>
          <w:u w:color="000000"/>
        </w:rPr>
        <w:t>None. (Though taking Sewing Fundamentals prior can be helpful) Beginners are welcome. You must have a serviced, working sewing machine.</w:t>
      </w:r>
    </w:p>
    <w:p w:rsidR="000F43C0" w:rsidP="000F43C0" w:rsidRDefault="00B20CE8" w14:paraId="01E49F58" w14:textId="77777777">
      <w:pPr>
        <w:pStyle w:val="Default"/>
        <w:spacing w:before="0" w:line="240" w:lineRule="auto"/>
        <w:rPr>
          <w:rFonts w:ascii="Gotham" w:hAnsi="Gotham" w:eastAsia="Calibri" w:cs="Calibri"/>
          <w:sz w:val="22"/>
          <w:szCs w:val="22"/>
          <w:u w:color="000000"/>
        </w:rPr>
      </w:pPr>
      <w:r w:rsidRPr="00872ECD">
        <w:rPr>
          <w:rFonts w:ascii="Gotham" w:hAnsi="Gotham"/>
          <w:sz w:val="22"/>
          <w:szCs w:val="22"/>
          <w:u w:color="000000"/>
        </w:rPr>
        <w:t> </w:t>
      </w:r>
    </w:p>
    <w:p w:rsidRPr="000F43C0" w:rsidR="00872ECD" w:rsidP="0094281A" w:rsidRDefault="00872ECD" w14:paraId="2A0AA737" w14:textId="67C3C119">
      <w:pPr>
        <w:pStyle w:val="Default"/>
        <w:pBdr>
          <w:bottom w:val="single" w:color="auto" w:sz="4" w:space="1"/>
        </w:pBdr>
        <w:spacing w:before="0" w:line="240" w:lineRule="auto"/>
        <w:rPr>
          <w:rFonts w:ascii="Gotham" w:hAnsi="Gotham" w:eastAsia="Calibri" w:cs="Calibri"/>
          <w:sz w:val="22"/>
          <w:szCs w:val="22"/>
          <w:u w:color="000000"/>
        </w:rPr>
      </w:pPr>
      <w:r w:rsidRPr="00872ECD">
        <w:rPr>
          <w:rFonts w:ascii="Gotham" w:hAnsi="Gotham"/>
          <w:b/>
          <w:bCs/>
          <w:szCs w:val="22"/>
          <w:u w:color="000000"/>
        </w:rPr>
        <w:t>COURSE DESCRIPTION</w:t>
      </w:r>
    </w:p>
    <w:p w:rsidRPr="00872ECD" w:rsidR="00872ECD" w:rsidRDefault="00872ECD" w14:paraId="75BDC032" w14:textId="77777777">
      <w:pPr>
        <w:pStyle w:val="Default"/>
        <w:pBdr>
          <w:top w:val="none" w:color="auto" w:sz="0" w:space="0"/>
        </w:pBdr>
        <w:spacing w:before="0" w:line="240" w:lineRule="auto"/>
        <w:rPr>
          <w:rFonts w:ascii="Gotham" w:hAnsi="Gotham" w:eastAsia="Calibri" w:cs="Calibri"/>
          <w:szCs w:val="22"/>
          <w:u w:color="000000"/>
        </w:rPr>
      </w:pPr>
    </w:p>
    <w:p w:rsidR="000F43C0" w:rsidP="000F43C0" w:rsidRDefault="00B20CE8" w14:paraId="29D55F77" w14:textId="29E1FFAA">
      <w:pPr>
        <w:pStyle w:val="Default"/>
        <w:spacing w:before="0" w:line="240" w:lineRule="auto"/>
        <w:rPr>
          <w:rFonts w:ascii="Gotham" w:hAnsi="Gotham"/>
          <w:sz w:val="22"/>
          <w:szCs w:val="22"/>
        </w:rPr>
      </w:pPr>
      <w:r w:rsidRPr="173CE2FD" w:rsidR="00B20CE8">
        <w:rPr>
          <w:rFonts w:ascii="Gotham" w:hAnsi="Gotham"/>
          <w:sz w:val="22"/>
          <w:szCs w:val="22"/>
        </w:rPr>
        <w:t xml:space="preserve">This course provides individual guided instruction for </w:t>
      </w:r>
      <w:r w:rsidRPr="173CE2FD" w:rsidR="5732E884">
        <w:rPr>
          <w:rFonts w:ascii="Gotham" w:hAnsi="Gotham"/>
          <w:sz w:val="22"/>
          <w:szCs w:val="22"/>
        </w:rPr>
        <w:t xml:space="preserve">the </w:t>
      </w:r>
      <w:r w:rsidRPr="173CE2FD" w:rsidR="00B20CE8">
        <w:rPr>
          <w:rFonts w:ascii="Gotham" w:hAnsi="Gotham"/>
          <w:sz w:val="22"/>
          <w:szCs w:val="22"/>
        </w:rPr>
        <w:t>student’s personal sewing projects at their specific skill level</w:t>
      </w:r>
      <w:r w:rsidRPr="173CE2FD" w:rsidR="009E604B">
        <w:rPr>
          <w:rFonts w:ascii="Gotham" w:hAnsi="Gotham"/>
          <w:sz w:val="22"/>
          <w:szCs w:val="22"/>
        </w:rPr>
        <w:t xml:space="preserve">. </w:t>
      </w:r>
      <w:r w:rsidRPr="173CE2FD" w:rsidR="00B20CE8">
        <w:rPr>
          <w:rFonts w:ascii="Gotham" w:hAnsi="Gotham"/>
          <w:sz w:val="22"/>
          <w:szCs w:val="22"/>
        </w:rPr>
        <w:t xml:space="preserve">Students must </w:t>
      </w:r>
      <w:r w:rsidRPr="173CE2FD" w:rsidR="7FE784FA">
        <w:rPr>
          <w:rFonts w:ascii="Gotham" w:hAnsi="Gotham"/>
          <w:sz w:val="22"/>
          <w:szCs w:val="22"/>
        </w:rPr>
        <w:t>complete</w:t>
      </w:r>
      <w:r w:rsidRPr="173CE2FD" w:rsidR="00B20CE8">
        <w:rPr>
          <w:rFonts w:ascii="Gotham" w:hAnsi="Gotham"/>
          <w:sz w:val="22"/>
          <w:szCs w:val="22"/>
        </w:rPr>
        <w:t xml:space="preserve"> Sewing Fundamentals to </w:t>
      </w:r>
      <w:r w:rsidRPr="173CE2FD" w:rsidR="00B20CE8">
        <w:rPr>
          <w:rFonts w:ascii="Gotham" w:hAnsi="Gotham"/>
          <w:sz w:val="22"/>
          <w:szCs w:val="22"/>
        </w:rPr>
        <w:t>participate</w:t>
      </w:r>
      <w:r w:rsidRPr="173CE2FD" w:rsidR="00B20CE8">
        <w:rPr>
          <w:rFonts w:ascii="Gotham" w:hAnsi="Gotham"/>
          <w:sz w:val="22"/>
          <w:szCs w:val="22"/>
        </w:rPr>
        <w:t xml:space="preserve"> in the course. With the guidance of the instructor, students will further develop their sewing abilities through working on the project of their choice to master more advanced sewing techniques. </w:t>
      </w:r>
    </w:p>
    <w:p w:rsidR="0094281A" w:rsidP="0094281A" w:rsidRDefault="0094281A" w14:paraId="4DE35944" w14:textId="77777777">
      <w:pPr>
        <w:pStyle w:val="Default"/>
        <w:pBdr>
          <w:bottom w:val="single" w:color="auto" w:sz="4" w:space="1"/>
        </w:pBdr>
        <w:spacing w:before="0" w:line="240" w:lineRule="auto"/>
        <w:rPr>
          <w:rFonts w:ascii="Gotham" w:hAnsi="Gotham"/>
          <w:sz w:val="22"/>
          <w:szCs w:val="22"/>
          <w:u w:color="000000"/>
        </w:rPr>
      </w:pPr>
    </w:p>
    <w:p w:rsidRPr="000F43C0" w:rsidR="00872ECD" w:rsidP="0094281A" w:rsidRDefault="00872ECD" w14:paraId="132BD21F" w14:textId="08B975A8">
      <w:pPr>
        <w:pStyle w:val="Default"/>
        <w:pBdr>
          <w:bottom w:val="single" w:color="auto" w:sz="4" w:space="1"/>
        </w:pBdr>
        <w:spacing w:before="0" w:line="240" w:lineRule="auto"/>
        <w:rPr>
          <w:rFonts w:ascii="Gotham" w:hAnsi="Gotham" w:eastAsia="Calibri" w:cs="Calibri"/>
          <w:sz w:val="22"/>
          <w:szCs w:val="22"/>
          <w:u w:color="000000"/>
        </w:rPr>
      </w:pPr>
      <w:r w:rsidRPr="00872ECD">
        <w:rPr>
          <w:rFonts w:ascii="Gotham" w:hAnsi="Gotham"/>
          <w:b/>
          <w:bCs/>
          <w:szCs w:val="22"/>
          <w:u w:color="000000"/>
        </w:rPr>
        <w:t>COURSE OUTLINE</w:t>
      </w:r>
    </w:p>
    <w:p w:rsidRPr="00872ECD" w:rsidR="00872ECD" w:rsidRDefault="00872ECD" w14:paraId="1328B3E6" w14:textId="77777777">
      <w:pPr>
        <w:pStyle w:val="Default"/>
        <w:pBdr>
          <w:top w:val="none" w:color="auto" w:sz="0" w:space="0"/>
        </w:pBdr>
        <w:spacing w:before="0" w:line="240" w:lineRule="auto"/>
        <w:rPr>
          <w:rFonts w:ascii="Gotham" w:hAnsi="Gotham" w:eastAsia="Calibri" w:cs="Calibri"/>
          <w:szCs w:val="22"/>
          <w:u w:color="000000"/>
        </w:rPr>
      </w:pPr>
    </w:p>
    <w:p w:rsidRPr="00872ECD" w:rsidR="009D0EB3" w:rsidRDefault="00B20CE8" w14:paraId="1B8A40B8" w14:textId="77777777">
      <w:pPr>
        <w:pStyle w:val="Default"/>
        <w:spacing w:before="0" w:line="240" w:lineRule="auto"/>
        <w:rPr>
          <w:rFonts w:ascii="Gotham" w:hAnsi="Gotham" w:eastAsia="Calibri" w:cs="Calibri"/>
          <w:sz w:val="22"/>
          <w:szCs w:val="22"/>
          <w:u w:color="000000"/>
        </w:rPr>
      </w:pPr>
      <w:r w:rsidRPr="000F43C0">
        <w:rPr>
          <w:rFonts w:ascii="Gotham" w:hAnsi="Gotham"/>
          <w:b/>
          <w:bCs/>
          <w:sz w:val="22"/>
          <w:szCs w:val="22"/>
          <w:u w:color="000000"/>
        </w:rPr>
        <w:t>Week 1:</w:t>
      </w:r>
      <w:r w:rsidRPr="00872ECD">
        <w:rPr>
          <w:rFonts w:ascii="Gotham" w:hAnsi="Gotham"/>
          <w:sz w:val="22"/>
          <w:szCs w:val="22"/>
          <w:u w:color="000000"/>
        </w:rPr>
        <w:t xml:space="preserve"> Guided Project Selections, Student Project Level Assessment, Discuss Supplies required</w:t>
      </w:r>
    </w:p>
    <w:p w:rsidRPr="00872ECD" w:rsidR="009D0EB3" w:rsidRDefault="00B20CE8" w14:paraId="21E1953B" w14:textId="77777777">
      <w:pPr>
        <w:pStyle w:val="Default"/>
        <w:spacing w:before="0" w:line="240" w:lineRule="auto"/>
        <w:rPr>
          <w:rFonts w:ascii="Gotham" w:hAnsi="Gotham" w:eastAsia="Calibri" w:cs="Calibri"/>
          <w:sz w:val="22"/>
          <w:szCs w:val="22"/>
          <w:u w:color="000000"/>
        </w:rPr>
      </w:pPr>
      <w:r w:rsidRPr="000F43C0">
        <w:rPr>
          <w:rFonts w:ascii="Gotham" w:hAnsi="Gotham"/>
          <w:b/>
          <w:bCs/>
          <w:sz w:val="22"/>
          <w:szCs w:val="22"/>
          <w:u w:color="000000"/>
        </w:rPr>
        <w:t>Week 2:</w:t>
      </w:r>
      <w:r w:rsidRPr="00872ECD">
        <w:rPr>
          <w:rFonts w:ascii="Gotham" w:hAnsi="Gotham"/>
          <w:sz w:val="22"/>
          <w:szCs w:val="22"/>
          <w:u w:color="000000"/>
        </w:rPr>
        <w:t xml:space="preserve"> Pattern Work Explained, Prepping student patterns </w:t>
      </w:r>
    </w:p>
    <w:p w:rsidRPr="00872ECD" w:rsidR="009D0EB3" w:rsidRDefault="00B20CE8" w14:paraId="6626CFB9" w14:textId="77777777">
      <w:pPr>
        <w:pStyle w:val="Default"/>
        <w:spacing w:before="0" w:line="240" w:lineRule="auto"/>
        <w:rPr>
          <w:rFonts w:ascii="Gotham" w:hAnsi="Gotham" w:eastAsia="Calibri" w:cs="Calibri"/>
          <w:sz w:val="22"/>
          <w:szCs w:val="22"/>
          <w:u w:color="000000"/>
        </w:rPr>
      </w:pPr>
      <w:r w:rsidRPr="000F43C0">
        <w:rPr>
          <w:rFonts w:ascii="Gotham" w:hAnsi="Gotham"/>
          <w:b/>
          <w:bCs/>
          <w:sz w:val="22"/>
          <w:szCs w:val="22"/>
          <w:u w:color="000000"/>
        </w:rPr>
        <w:t>Week 3:</w:t>
      </w:r>
      <w:r w:rsidRPr="00872ECD">
        <w:rPr>
          <w:rFonts w:ascii="Gotham" w:hAnsi="Gotham"/>
          <w:sz w:val="22"/>
          <w:szCs w:val="22"/>
          <w:u w:color="000000"/>
        </w:rPr>
        <w:t> Fabric preparation, Construction Preparation, Start Construction</w:t>
      </w:r>
    </w:p>
    <w:p w:rsidRPr="00872ECD" w:rsidR="009D0EB3" w:rsidRDefault="00B20CE8" w14:paraId="79FBDD7F" w14:textId="77777777">
      <w:pPr>
        <w:pStyle w:val="Default"/>
        <w:spacing w:before="0" w:line="240" w:lineRule="auto"/>
        <w:rPr>
          <w:rFonts w:ascii="Gotham" w:hAnsi="Gotham" w:eastAsia="Calibri" w:cs="Calibri"/>
          <w:sz w:val="22"/>
          <w:szCs w:val="22"/>
          <w:u w:color="000000"/>
        </w:rPr>
      </w:pPr>
      <w:r w:rsidRPr="000F43C0">
        <w:rPr>
          <w:rFonts w:ascii="Gotham" w:hAnsi="Gotham"/>
          <w:b/>
          <w:bCs/>
          <w:sz w:val="22"/>
          <w:szCs w:val="22"/>
          <w:u w:color="000000"/>
        </w:rPr>
        <w:t>Week 4</w:t>
      </w:r>
      <w:r w:rsidRPr="00872ECD">
        <w:rPr>
          <w:rFonts w:ascii="Gotham" w:hAnsi="Gotham"/>
          <w:sz w:val="22"/>
          <w:szCs w:val="22"/>
          <w:u w:color="000000"/>
        </w:rPr>
        <w:t>: Project Construction</w:t>
      </w:r>
    </w:p>
    <w:p w:rsidRPr="00872ECD" w:rsidR="009D0EB3" w:rsidRDefault="00B20CE8" w14:paraId="4E6D438D" w14:textId="77777777">
      <w:pPr>
        <w:pStyle w:val="Default"/>
        <w:spacing w:before="0" w:line="240" w:lineRule="auto"/>
        <w:rPr>
          <w:rFonts w:ascii="Gotham" w:hAnsi="Gotham" w:eastAsia="Calibri" w:cs="Calibri"/>
          <w:sz w:val="22"/>
          <w:szCs w:val="22"/>
          <w:u w:color="000000"/>
        </w:rPr>
      </w:pPr>
      <w:r w:rsidRPr="000F43C0">
        <w:rPr>
          <w:rFonts w:ascii="Gotham" w:hAnsi="Gotham"/>
          <w:b/>
          <w:bCs/>
          <w:sz w:val="22"/>
          <w:szCs w:val="22"/>
          <w:u w:color="000000"/>
        </w:rPr>
        <w:t>Week 5:</w:t>
      </w:r>
      <w:r w:rsidRPr="00872ECD">
        <w:rPr>
          <w:rFonts w:ascii="Gotham" w:hAnsi="Gotham"/>
          <w:sz w:val="22"/>
          <w:szCs w:val="22"/>
          <w:u w:color="000000"/>
        </w:rPr>
        <w:t xml:space="preserve"> Project Construction</w:t>
      </w:r>
    </w:p>
    <w:p w:rsidRPr="00872ECD" w:rsidR="009D0EB3" w:rsidRDefault="00B20CE8" w14:paraId="50C56026" w14:textId="77777777">
      <w:pPr>
        <w:pStyle w:val="Default"/>
        <w:spacing w:before="0" w:line="240" w:lineRule="auto"/>
        <w:rPr>
          <w:rFonts w:ascii="Gotham" w:hAnsi="Gotham" w:eastAsia="Calibri" w:cs="Calibri"/>
          <w:sz w:val="22"/>
          <w:szCs w:val="22"/>
          <w:u w:color="000000"/>
        </w:rPr>
      </w:pPr>
      <w:r w:rsidRPr="000F43C0">
        <w:rPr>
          <w:rFonts w:ascii="Gotham" w:hAnsi="Gotham"/>
          <w:b/>
          <w:bCs/>
          <w:sz w:val="22"/>
          <w:szCs w:val="22"/>
          <w:u w:color="000000"/>
        </w:rPr>
        <w:t>Week 6:</w:t>
      </w:r>
      <w:r w:rsidRPr="00872ECD">
        <w:rPr>
          <w:rFonts w:ascii="Gotham" w:hAnsi="Gotham"/>
          <w:sz w:val="22"/>
          <w:szCs w:val="22"/>
          <w:u w:color="000000"/>
        </w:rPr>
        <w:t xml:space="preserve"> Project Construction</w:t>
      </w:r>
    </w:p>
    <w:p w:rsidRPr="00872ECD" w:rsidR="009D0EB3" w:rsidRDefault="00B20CE8" w14:paraId="3F06692C" w14:textId="77777777">
      <w:pPr>
        <w:pStyle w:val="Default"/>
        <w:spacing w:before="0" w:line="240" w:lineRule="auto"/>
        <w:rPr>
          <w:rFonts w:ascii="Gotham" w:hAnsi="Gotham" w:eastAsia="Calibri" w:cs="Calibri"/>
          <w:sz w:val="22"/>
          <w:szCs w:val="22"/>
          <w:u w:color="000000"/>
        </w:rPr>
      </w:pPr>
      <w:r w:rsidRPr="000F43C0">
        <w:rPr>
          <w:rFonts w:ascii="Gotham" w:hAnsi="Gotham"/>
          <w:b/>
          <w:bCs/>
          <w:sz w:val="22"/>
          <w:szCs w:val="22"/>
          <w:u w:color="000000"/>
        </w:rPr>
        <w:t>Week 7:</w:t>
      </w:r>
      <w:r w:rsidRPr="00872ECD">
        <w:rPr>
          <w:rFonts w:ascii="Gotham" w:hAnsi="Gotham"/>
          <w:sz w:val="22"/>
          <w:szCs w:val="22"/>
          <w:u w:color="000000"/>
        </w:rPr>
        <w:t xml:space="preserve"> Project Construction</w:t>
      </w:r>
    </w:p>
    <w:p w:rsidR="009D0EB3" w:rsidRDefault="00B20CE8" w14:paraId="73FD8EE1" w14:textId="77777777">
      <w:pPr>
        <w:pStyle w:val="Default"/>
        <w:spacing w:before="0" w:line="240" w:lineRule="auto"/>
        <w:rPr>
          <w:rFonts w:ascii="Gotham" w:hAnsi="Gotham"/>
          <w:sz w:val="22"/>
          <w:szCs w:val="22"/>
          <w:u w:color="000000"/>
        </w:rPr>
      </w:pPr>
      <w:r w:rsidRPr="000F43C0">
        <w:rPr>
          <w:rFonts w:ascii="Gotham" w:hAnsi="Gotham"/>
          <w:b/>
          <w:bCs/>
          <w:sz w:val="22"/>
          <w:szCs w:val="22"/>
          <w:u w:color="000000"/>
        </w:rPr>
        <w:t>Week 8:</w:t>
      </w:r>
      <w:r w:rsidRPr="00872ECD">
        <w:rPr>
          <w:rFonts w:ascii="Gotham" w:hAnsi="Gotham"/>
          <w:sz w:val="22"/>
          <w:szCs w:val="22"/>
          <w:u w:color="000000"/>
        </w:rPr>
        <w:t xml:space="preserve"> Finish Project Construction </w:t>
      </w:r>
    </w:p>
    <w:p w:rsidRPr="00872ECD" w:rsidR="000F43C0" w:rsidRDefault="000F43C0" w14:paraId="38402C73" w14:textId="77777777">
      <w:pPr>
        <w:pStyle w:val="Default"/>
        <w:spacing w:before="0" w:line="240" w:lineRule="auto"/>
        <w:rPr>
          <w:rFonts w:ascii="Gotham" w:hAnsi="Gotham" w:eastAsia="Calibri" w:cs="Calibri"/>
          <w:sz w:val="22"/>
          <w:szCs w:val="22"/>
          <w:u w:color="000000"/>
        </w:rPr>
      </w:pPr>
    </w:p>
    <w:p w:rsidR="000F43C0" w:rsidP="000F43C0" w:rsidRDefault="000F43C0" w14:paraId="5A8D5F82" w14:textId="77777777">
      <w:pPr>
        <w:pStyle w:val="Default"/>
        <w:spacing w:before="0" w:line="240" w:lineRule="auto"/>
        <w:rPr>
          <w:rFonts w:ascii="Gotham" w:hAnsi="Gotham"/>
          <w:sz w:val="22"/>
          <w:szCs w:val="22"/>
          <w:u w:color="000000"/>
        </w:rPr>
      </w:pPr>
    </w:p>
    <w:p w:rsidRPr="000F43C0" w:rsidR="009D0EB3" w:rsidP="0094281A" w:rsidRDefault="000F43C0" w14:paraId="38DDED38" w14:textId="73E3D400">
      <w:pPr>
        <w:pStyle w:val="Default"/>
        <w:pBdr>
          <w:bottom w:val="single" w:color="auto" w:sz="4" w:space="1"/>
        </w:pBdr>
        <w:spacing w:before="0" w:line="240" w:lineRule="auto"/>
        <w:rPr>
          <w:rFonts w:ascii="Gotham" w:hAnsi="Gotham"/>
          <w:b/>
          <w:bCs/>
          <w:szCs w:val="22"/>
          <w:u w:color="000000"/>
        </w:rPr>
      </w:pPr>
      <w:r>
        <w:rPr>
          <w:rFonts w:ascii="Gotham" w:hAnsi="Gotham"/>
          <w:b/>
          <w:bCs/>
          <w:szCs w:val="22"/>
          <w:u w:color="000000"/>
        </w:rPr>
        <w:t>REQUIRED MATERIALS AND SUPPLIES</w:t>
      </w:r>
    </w:p>
    <w:p w:rsidRPr="00872ECD" w:rsidR="009D0EB3" w:rsidRDefault="00B20CE8" w14:paraId="71822A8B" w14:textId="77777777">
      <w:pPr>
        <w:pStyle w:val="Default"/>
        <w:numPr>
          <w:ilvl w:val="0"/>
          <w:numId w:val="6"/>
        </w:numPr>
        <w:spacing w:before="0" w:line="240" w:lineRule="auto"/>
        <w:rPr>
          <w:rFonts w:ascii="Gotham" w:hAnsi="Gotham"/>
          <w:sz w:val="22"/>
          <w:szCs w:val="22"/>
          <w:u w:color="000000"/>
        </w:rPr>
      </w:pPr>
      <w:r w:rsidRPr="00872ECD">
        <w:rPr>
          <w:rFonts w:ascii="Gotham" w:hAnsi="Gotham"/>
          <w:sz w:val="22"/>
          <w:szCs w:val="22"/>
          <w:u w:color="000000"/>
        </w:rPr>
        <w:t>A working, preferably recently serviced, sewing machine (see note in the section below—you will need to bring this to and from each class meeting) </w:t>
      </w:r>
    </w:p>
    <w:p w:rsidRPr="00872ECD" w:rsidR="009D0EB3" w:rsidRDefault="00B20CE8" w14:paraId="29A7070A" w14:textId="77777777">
      <w:pPr>
        <w:pStyle w:val="Default"/>
        <w:numPr>
          <w:ilvl w:val="0"/>
          <w:numId w:val="7"/>
        </w:numPr>
        <w:spacing w:before="0" w:line="240" w:lineRule="auto"/>
        <w:rPr>
          <w:rFonts w:ascii="Gotham" w:hAnsi="Gotham"/>
          <w:sz w:val="22"/>
          <w:szCs w:val="22"/>
          <w:u w:color="000000"/>
        </w:rPr>
      </w:pPr>
      <w:r w:rsidRPr="00872ECD">
        <w:rPr>
          <w:rFonts w:ascii="Gotham" w:hAnsi="Gotham"/>
          <w:sz w:val="22"/>
          <w:szCs w:val="22"/>
          <w:u w:color="000000"/>
        </w:rPr>
        <w:t xml:space="preserve">Notebook and pen for taking notes </w:t>
      </w:r>
    </w:p>
    <w:p w:rsidRPr="00872ECD" w:rsidR="009D0EB3" w:rsidRDefault="00B20CE8" w14:paraId="07C5DDE2" w14:textId="77777777">
      <w:pPr>
        <w:pStyle w:val="Default"/>
        <w:numPr>
          <w:ilvl w:val="0"/>
          <w:numId w:val="7"/>
        </w:numPr>
        <w:spacing w:before="0" w:line="240" w:lineRule="auto"/>
        <w:rPr>
          <w:rFonts w:ascii="Gotham" w:hAnsi="Gotham"/>
          <w:sz w:val="22"/>
          <w:szCs w:val="22"/>
          <w:u w:color="000000"/>
        </w:rPr>
      </w:pPr>
      <w:r w:rsidRPr="00872ECD">
        <w:rPr>
          <w:rFonts w:ascii="Gotham" w:hAnsi="Gotham"/>
          <w:sz w:val="22"/>
          <w:szCs w:val="22"/>
          <w:u w:color="000000"/>
        </w:rPr>
        <w:t>Students will be required to provide all supplies, tools, and notions for their personal projects.</w:t>
      </w:r>
    </w:p>
    <w:p w:rsidR="009D0EB3" w:rsidRDefault="00B20CE8" w14:paraId="4CDDD302" w14:textId="1F000252">
      <w:pPr>
        <w:pStyle w:val="Default"/>
        <w:numPr>
          <w:ilvl w:val="0"/>
          <w:numId w:val="9"/>
        </w:numPr>
        <w:spacing w:before="0" w:line="240" w:lineRule="auto"/>
        <w:rPr>
          <w:rFonts w:ascii="Gotham" w:hAnsi="Gotham"/>
          <w:sz w:val="22"/>
          <w:szCs w:val="22"/>
          <w:u w:color="000000"/>
        </w:rPr>
      </w:pPr>
      <w:r w:rsidRPr="00872ECD">
        <w:rPr>
          <w:rFonts w:ascii="Gotham" w:hAnsi="Gotham"/>
          <w:sz w:val="22"/>
          <w:szCs w:val="22"/>
          <w:u w:color="000000"/>
        </w:rPr>
        <w:t xml:space="preserve">Supplies </w:t>
      </w:r>
      <w:r w:rsidRPr="00872ECD" w:rsidR="00603987">
        <w:rPr>
          <w:rFonts w:ascii="Gotham" w:hAnsi="Gotham"/>
          <w:sz w:val="22"/>
          <w:szCs w:val="22"/>
          <w:u w:color="000000"/>
        </w:rPr>
        <w:t>required for</w:t>
      </w:r>
      <w:r w:rsidRPr="00872ECD">
        <w:rPr>
          <w:rFonts w:ascii="Gotham" w:hAnsi="Gotham"/>
          <w:sz w:val="22"/>
          <w:szCs w:val="22"/>
          <w:u w:color="000000"/>
        </w:rPr>
        <w:t xml:space="preserve"> the first night of class include a notebook and pen for notes, a serviced sewing machine, electric cord, foot pedal, machine manual, and all tools (feet, bobbins, and accessories that came with the machine)</w:t>
      </w:r>
    </w:p>
    <w:p w:rsidR="000F43C0" w:rsidP="000F43C0" w:rsidRDefault="000F43C0" w14:paraId="6096EE59" w14:textId="77777777">
      <w:pPr>
        <w:pStyle w:val="Default"/>
        <w:spacing w:before="0" w:line="240" w:lineRule="auto"/>
        <w:rPr>
          <w:rFonts w:ascii="Gotham" w:hAnsi="Gotham"/>
          <w:sz w:val="22"/>
          <w:szCs w:val="22"/>
          <w:u w:color="000000"/>
        </w:rPr>
      </w:pPr>
    </w:p>
    <w:p w:rsidR="000F43C0" w:rsidP="000F43C0" w:rsidRDefault="000F43C0" w14:paraId="315484F6" w14:textId="77777777">
      <w:pPr>
        <w:pStyle w:val="Default"/>
        <w:spacing w:before="0" w:line="240" w:lineRule="auto"/>
        <w:rPr>
          <w:rFonts w:ascii="Gotham" w:hAnsi="Gotham"/>
          <w:sz w:val="22"/>
          <w:szCs w:val="22"/>
          <w:u w:color="000000"/>
        </w:rPr>
      </w:pPr>
    </w:p>
    <w:p w:rsidRPr="000F43C0" w:rsidR="000F43C0" w:rsidP="0094281A" w:rsidRDefault="000F43C0" w14:paraId="32637544" w14:textId="77777777">
      <w:pPr>
        <w:pStyle w:val="Default"/>
        <w:pBdr>
          <w:bottom w:val="single" w:color="auto" w:sz="4" w:space="1"/>
        </w:pBdr>
        <w:spacing w:before="0" w:line="240" w:lineRule="auto"/>
        <w:rPr>
          <w:rFonts w:ascii="Gotham" w:hAnsi="Gotham"/>
          <w:b/>
          <w:bCs/>
          <w:szCs w:val="22"/>
          <w:u w:color="000000"/>
        </w:rPr>
      </w:pPr>
      <w:r w:rsidRPr="00872ECD">
        <w:rPr>
          <w:rFonts w:ascii="Gotham" w:hAnsi="Gotham"/>
          <w:b/>
          <w:bCs/>
          <w:szCs w:val="22"/>
          <w:u w:color="000000"/>
        </w:rPr>
        <w:t>RECOMMENDED READING AND</w:t>
      </w:r>
      <w:r>
        <w:rPr>
          <w:rFonts w:ascii="Gotham" w:hAnsi="Gotham"/>
          <w:b/>
          <w:bCs/>
          <w:szCs w:val="22"/>
          <w:u w:color="000000"/>
        </w:rPr>
        <w:t xml:space="preserve"> </w:t>
      </w:r>
      <w:r w:rsidRPr="00872ECD">
        <w:rPr>
          <w:rFonts w:ascii="Gotham" w:hAnsi="Gotham"/>
          <w:b/>
          <w:bCs/>
          <w:szCs w:val="22"/>
          <w:u w:color="000000"/>
        </w:rPr>
        <w:t>RESOURCES</w:t>
      </w:r>
    </w:p>
    <w:p w:rsidRPr="00872ECD" w:rsidR="000F43C0" w:rsidP="000F43C0" w:rsidRDefault="000F43C0" w14:paraId="2C968F24" w14:textId="77777777">
      <w:pPr>
        <w:pStyle w:val="Default"/>
        <w:numPr>
          <w:ilvl w:val="0"/>
          <w:numId w:val="2"/>
        </w:numPr>
        <w:spacing w:before="0" w:line="240" w:lineRule="auto"/>
        <w:rPr>
          <w:rFonts w:ascii="Gotham" w:hAnsi="Gotham"/>
          <w:sz w:val="22"/>
          <w:szCs w:val="22"/>
          <w:u w:color="000000"/>
        </w:rPr>
      </w:pPr>
      <w:r w:rsidRPr="00872ECD">
        <w:rPr>
          <w:rFonts w:ascii="Gotham" w:hAnsi="Gotham"/>
          <w:sz w:val="22"/>
          <w:szCs w:val="22"/>
          <w:u w:color="000000"/>
        </w:rPr>
        <w:t>English, Sophie. Sewing Patterns 200 Questions and Answers. New York: Quantum Books Ltd, 2016.</w:t>
      </w:r>
    </w:p>
    <w:p w:rsidRPr="00872ECD" w:rsidR="000F43C0" w:rsidP="000F43C0" w:rsidRDefault="000F43C0" w14:paraId="26FE1EF6" w14:textId="77777777">
      <w:pPr>
        <w:pStyle w:val="Default"/>
        <w:numPr>
          <w:ilvl w:val="0"/>
          <w:numId w:val="2"/>
        </w:numPr>
        <w:spacing w:before="0" w:line="240" w:lineRule="auto"/>
        <w:rPr>
          <w:rFonts w:ascii="Gotham" w:hAnsi="Gotham"/>
          <w:sz w:val="22"/>
          <w:szCs w:val="22"/>
          <w:u w:color="000000"/>
        </w:rPr>
      </w:pPr>
      <w:r w:rsidRPr="00872ECD">
        <w:rPr>
          <w:rFonts w:ascii="Gotham" w:hAnsi="Gotham"/>
          <w:sz w:val="22"/>
          <w:szCs w:val="22"/>
          <w:u w:color="000000"/>
        </w:rPr>
        <w:t>Gardiner, Wendy &amp; Knight, Lorna. The Sewing Machine Accessory Bible: Get the most out of your machine-from using basic feet to mastering specialty feet. New York: St. Martin’s Press, 2011. </w:t>
      </w:r>
    </w:p>
    <w:p w:rsidRPr="00872ECD" w:rsidR="000F43C0" w:rsidP="000F43C0" w:rsidRDefault="000F43C0" w14:paraId="7DF696C2" w14:textId="77777777">
      <w:pPr>
        <w:pStyle w:val="Default"/>
        <w:numPr>
          <w:ilvl w:val="0"/>
          <w:numId w:val="2"/>
        </w:numPr>
        <w:spacing w:before="0" w:line="240" w:lineRule="auto"/>
        <w:rPr>
          <w:rFonts w:ascii="Gotham" w:hAnsi="Gotham"/>
          <w:sz w:val="22"/>
          <w:szCs w:val="22"/>
          <w:u w:color="000000"/>
        </w:rPr>
      </w:pPr>
      <w:r w:rsidRPr="00872ECD">
        <w:rPr>
          <w:rFonts w:ascii="Gotham" w:hAnsi="Gotham"/>
          <w:sz w:val="22"/>
          <w:szCs w:val="22"/>
          <w:u w:color="000000"/>
        </w:rPr>
        <w:t>Kettle, Liz. Know Your Needles. Pennsylvania: Fox Chapel Publishing Company, 2014. </w:t>
      </w:r>
    </w:p>
    <w:p w:rsidRPr="00872ECD" w:rsidR="000F43C0" w:rsidP="000F43C0" w:rsidRDefault="000F43C0" w14:paraId="7802970B" w14:textId="77777777">
      <w:pPr>
        <w:pStyle w:val="Default"/>
        <w:numPr>
          <w:ilvl w:val="0"/>
          <w:numId w:val="2"/>
        </w:numPr>
        <w:spacing w:before="0" w:line="240" w:lineRule="auto"/>
        <w:rPr>
          <w:rFonts w:ascii="Gotham" w:hAnsi="Gotham"/>
          <w:sz w:val="22"/>
          <w:szCs w:val="22"/>
          <w:u w:color="000000"/>
        </w:rPr>
      </w:pPr>
      <w:r w:rsidRPr="00872ECD">
        <w:rPr>
          <w:rFonts w:ascii="Gotham" w:hAnsi="Gotham"/>
          <w:sz w:val="22"/>
          <w:szCs w:val="22"/>
          <w:u w:color="000000"/>
        </w:rPr>
        <w:t>Singer, Ruth. The Sewing Bible. New York: Crown Publishing Group, 2008. </w:t>
      </w:r>
    </w:p>
    <w:p w:rsidRPr="00872ECD" w:rsidR="000F43C0" w:rsidP="000F43C0" w:rsidRDefault="000F43C0" w14:paraId="166989E5" w14:textId="77777777">
      <w:pPr>
        <w:pStyle w:val="Default"/>
        <w:numPr>
          <w:ilvl w:val="0"/>
          <w:numId w:val="4"/>
        </w:numPr>
        <w:spacing w:before="0" w:line="240" w:lineRule="auto"/>
        <w:rPr>
          <w:rFonts w:ascii="Gotham" w:hAnsi="Gotham"/>
          <w:sz w:val="22"/>
          <w:szCs w:val="22"/>
          <w:u w:color="000000"/>
        </w:rPr>
      </w:pPr>
      <w:r w:rsidRPr="00872ECD">
        <w:rPr>
          <w:rFonts w:ascii="Gotham" w:hAnsi="Gotham"/>
          <w:sz w:val="22"/>
          <w:szCs w:val="22"/>
          <w:u w:color="000000"/>
        </w:rPr>
        <w:t>Smith, Alison. The Sewing Book. New York: DK Publishing, 2009. </w:t>
      </w:r>
    </w:p>
    <w:p w:rsidRPr="00872ECD" w:rsidR="000F43C0" w:rsidP="000F43C0" w:rsidRDefault="000F43C0" w14:paraId="69DBC445" w14:textId="34AC42DC">
      <w:pPr>
        <w:pStyle w:val="Default"/>
        <w:numPr>
          <w:ilvl w:val="0"/>
          <w:numId w:val="4"/>
        </w:numPr>
        <w:spacing w:before="0" w:line="240" w:lineRule="auto"/>
        <w:rPr>
          <w:rFonts w:ascii="Gotham" w:hAnsi="Gotham"/>
          <w:sz w:val="22"/>
          <w:szCs w:val="22"/>
          <w:u w:color="000000"/>
        </w:rPr>
      </w:pPr>
      <w:r w:rsidRPr="00872ECD">
        <w:rPr>
          <w:rFonts w:ascii="Gotham" w:hAnsi="Gotham"/>
          <w:sz w:val="22"/>
          <w:szCs w:val="22"/>
          <w:u w:color="000000"/>
        </w:rPr>
        <w:t xml:space="preserve">Tobisch, Bernie. You and Your Sewing Machine: A sewist’s guide to troubleshooting, maintenance, </w:t>
      </w:r>
      <w:r w:rsidRPr="00872ECD" w:rsidR="009E604B">
        <w:rPr>
          <w:rFonts w:ascii="Gotham" w:hAnsi="Gotham"/>
          <w:sz w:val="22"/>
          <w:szCs w:val="22"/>
          <w:u w:color="000000"/>
        </w:rPr>
        <w:t>tips,</w:t>
      </w:r>
      <w:r w:rsidRPr="00872ECD">
        <w:rPr>
          <w:rFonts w:ascii="Gotham" w:hAnsi="Gotham"/>
          <w:sz w:val="22"/>
          <w:szCs w:val="22"/>
          <w:u w:color="000000"/>
        </w:rPr>
        <w:t xml:space="preserve"> and techniques. California: C&amp;T Publishing, 2018 </w:t>
      </w:r>
    </w:p>
    <w:p w:rsidR="000F43C0" w:rsidP="000F43C0" w:rsidRDefault="000F43C0" w14:paraId="2F05801B" w14:textId="77777777">
      <w:pPr>
        <w:pStyle w:val="Default"/>
        <w:spacing w:before="0" w:line="240" w:lineRule="auto"/>
        <w:rPr>
          <w:rFonts w:ascii="Gotham" w:hAnsi="Gotham" w:eastAsia="Calibri" w:cs="Calibri"/>
          <w:sz w:val="22"/>
          <w:szCs w:val="22"/>
          <w:u w:color="000000"/>
        </w:rPr>
      </w:pPr>
      <w:r w:rsidRPr="00872ECD">
        <w:rPr>
          <w:rFonts w:ascii="Gotham" w:hAnsi="Gotham"/>
          <w:sz w:val="22"/>
          <w:szCs w:val="22"/>
          <w:u w:color="000000"/>
        </w:rPr>
        <w:t> </w:t>
      </w:r>
    </w:p>
    <w:p w:rsidRPr="00872ECD" w:rsidR="000F43C0" w:rsidP="000F43C0" w:rsidRDefault="000F43C0" w14:paraId="796BA9F1" w14:textId="77777777">
      <w:pPr>
        <w:pStyle w:val="Default"/>
        <w:spacing w:before="0" w:line="240" w:lineRule="auto"/>
        <w:rPr>
          <w:rFonts w:ascii="Gotham" w:hAnsi="Gotham"/>
          <w:sz w:val="22"/>
          <w:szCs w:val="22"/>
          <w:u w:color="000000"/>
        </w:rPr>
      </w:pPr>
    </w:p>
    <w:sectPr w:rsidRPr="00872ECD" w:rsidR="000F43C0">
      <w:headerReference w:type="default" r:id="rId8"/>
      <w:footerReference w:type="default" r:id="rId9"/>
      <w:pgSz w:w="12240" w:h="15840" w:orient="portrait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A61" w:rsidRDefault="00A72A61" w14:paraId="5BA0D499" w14:textId="77777777">
      <w:r>
        <w:separator/>
      </w:r>
    </w:p>
  </w:endnote>
  <w:endnote w:type="continuationSeparator" w:id="0">
    <w:p w:rsidR="00A72A61" w:rsidRDefault="00A72A61" w14:paraId="22DAC4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otha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EB3" w:rsidRDefault="009D0EB3" w14:paraId="591E18BB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A61" w:rsidRDefault="00A72A61" w14:paraId="107FFE75" w14:textId="77777777">
      <w:r>
        <w:separator/>
      </w:r>
    </w:p>
  </w:footnote>
  <w:footnote w:type="continuationSeparator" w:id="0">
    <w:p w:rsidR="00A72A61" w:rsidRDefault="00A72A61" w14:paraId="6758E75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EB3" w:rsidRDefault="009D0EB3" w14:paraId="5A3552FB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4B59"/>
    <w:multiLevelType w:val="hybridMultilevel"/>
    <w:tmpl w:val="C2108112"/>
    <w:styleLink w:val="ImportedStyle3"/>
    <w:lvl w:ilvl="0" w:tplc="0B32C06A">
      <w:start w:val="1"/>
      <w:numFmt w:val="bullet"/>
      <w:lvlText w:val="·"/>
      <w:lvlJc w:val="left"/>
      <w:pPr>
        <w:tabs>
          <w:tab w:val="num" w:pos="720"/>
        </w:tabs>
        <w:ind w:left="36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480F86A">
      <w:start w:val="1"/>
      <w:numFmt w:val="bullet"/>
      <w:lvlText w:val="·"/>
      <w:lvlJc w:val="left"/>
      <w:pPr>
        <w:tabs>
          <w:tab w:val="left" w:pos="720"/>
          <w:tab w:val="num" w:pos="1440"/>
        </w:tabs>
        <w:ind w:left="108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4042A9C">
      <w:start w:val="1"/>
      <w:numFmt w:val="bullet"/>
      <w:lvlText w:val="·"/>
      <w:lvlJc w:val="left"/>
      <w:pPr>
        <w:tabs>
          <w:tab w:val="left" w:pos="720"/>
          <w:tab w:val="num" w:pos="2160"/>
        </w:tabs>
        <w:ind w:left="180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AC4309C">
      <w:start w:val="1"/>
      <w:numFmt w:val="bullet"/>
      <w:lvlText w:val="·"/>
      <w:lvlJc w:val="left"/>
      <w:pPr>
        <w:tabs>
          <w:tab w:val="left" w:pos="720"/>
          <w:tab w:val="num" w:pos="2880"/>
        </w:tabs>
        <w:ind w:left="252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C6E966E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24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A5C30F8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396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0489684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68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104CA32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40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E1639C8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12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22F65E1E"/>
    <w:multiLevelType w:val="hybridMultilevel"/>
    <w:tmpl w:val="F1CEFD90"/>
    <w:styleLink w:val="ImportedStyle5"/>
    <w:lvl w:ilvl="0" w:tplc="332449D2">
      <w:start w:val="1"/>
      <w:numFmt w:val="bullet"/>
      <w:lvlText w:val="·"/>
      <w:lvlJc w:val="left"/>
      <w:pPr>
        <w:tabs>
          <w:tab w:val="num" w:pos="720"/>
        </w:tabs>
        <w:ind w:left="36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D72DBB8">
      <w:start w:val="1"/>
      <w:numFmt w:val="bullet"/>
      <w:lvlText w:val="-"/>
      <w:lvlJc w:val="left"/>
      <w:pPr>
        <w:tabs>
          <w:tab w:val="left" w:pos="720"/>
          <w:tab w:val="num" w:pos="1440"/>
        </w:tabs>
        <w:ind w:left="1080" w:firstLine="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FAEFA6">
      <w:start w:val="1"/>
      <w:numFmt w:val="bullet"/>
      <w:lvlText w:val="·"/>
      <w:lvlJc w:val="left"/>
      <w:pPr>
        <w:tabs>
          <w:tab w:val="left" w:pos="720"/>
          <w:tab w:val="num" w:pos="2160"/>
        </w:tabs>
        <w:ind w:left="180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69C09A2">
      <w:start w:val="1"/>
      <w:numFmt w:val="bullet"/>
      <w:lvlText w:val="·"/>
      <w:lvlJc w:val="left"/>
      <w:pPr>
        <w:tabs>
          <w:tab w:val="left" w:pos="720"/>
          <w:tab w:val="num" w:pos="2880"/>
        </w:tabs>
        <w:ind w:left="252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EF6FDC4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24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77E8E34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396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7E616BC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68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99EF266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40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3D4D4F6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12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293753DA"/>
    <w:multiLevelType w:val="hybridMultilevel"/>
    <w:tmpl w:val="C2108112"/>
    <w:numStyleLink w:val="ImportedStyle3"/>
  </w:abstractNum>
  <w:abstractNum w:abstractNumId="3" w15:restartNumberingAfterBreak="0">
    <w:nsid w:val="3784722C"/>
    <w:multiLevelType w:val="hybridMultilevel"/>
    <w:tmpl w:val="EE98CCEC"/>
    <w:numStyleLink w:val="ImportedStyle1"/>
  </w:abstractNum>
  <w:abstractNum w:abstractNumId="4" w15:restartNumberingAfterBreak="0">
    <w:nsid w:val="38A5567D"/>
    <w:multiLevelType w:val="hybridMultilevel"/>
    <w:tmpl w:val="990A7B10"/>
    <w:numStyleLink w:val="ImportedStyle2"/>
  </w:abstractNum>
  <w:abstractNum w:abstractNumId="5" w15:restartNumberingAfterBreak="0">
    <w:nsid w:val="499949B2"/>
    <w:multiLevelType w:val="hybridMultilevel"/>
    <w:tmpl w:val="EE98CCEC"/>
    <w:styleLink w:val="ImportedStyle1"/>
    <w:lvl w:ilvl="0" w:tplc="FE40890A">
      <w:start w:val="1"/>
      <w:numFmt w:val="bullet"/>
      <w:lvlText w:val="·"/>
      <w:lvlJc w:val="left"/>
      <w:pPr>
        <w:tabs>
          <w:tab w:val="num" w:pos="720"/>
        </w:tabs>
        <w:ind w:left="36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2FC859A">
      <w:start w:val="1"/>
      <w:numFmt w:val="bullet"/>
      <w:lvlText w:val="·"/>
      <w:lvlJc w:val="left"/>
      <w:pPr>
        <w:tabs>
          <w:tab w:val="left" w:pos="720"/>
          <w:tab w:val="num" w:pos="1440"/>
        </w:tabs>
        <w:ind w:left="108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758F65C">
      <w:start w:val="1"/>
      <w:numFmt w:val="bullet"/>
      <w:lvlText w:val="·"/>
      <w:lvlJc w:val="left"/>
      <w:pPr>
        <w:tabs>
          <w:tab w:val="left" w:pos="720"/>
          <w:tab w:val="num" w:pos="2160"/>
        </w:tabs>
        <w:ind w:left="180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9A8341C">
      <w:start w:val="1"/>
      <w:numFmt w:val="bullet"/>
      <w:lvlText w:val="·"/>
      <w:lvlJc w:val="left"/>
      <w:pPr>
        <w:tabs>
          <w:tab w:val="left" w:pos="720"/>
          <w:tab w:val="num" w:pos="2880"/>
        </w:tabs>
        <w:ind w:left="252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7E059A6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24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19C3B76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396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B4EA28C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68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BEE77E8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40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EEE5DE4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12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72404EC9"/>
    <w:multiLevelType w:val="hybridMultilevel"/>
    <w:tmpl w:val="990A7B10"/>
    <w:styleLink w:val="ImportedStyle2"/>
    <w:lvl w:ilvl="0" w:tplc="844E2288">
      <w:start w:val="1"/>
      <w:numFmt w:val="bullet"/>
      <w:lvlText w:val="·"/>
      <w:lvlJc w:val="left"/>
      <w:pPr>
        <w:tabs>
          <w:tab w:val="num" w:pos="720"/>
        </w:tabs>
        <w:ind w:left="36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DF6C30E">
      <w:start w:val="1"/>
      <w:numFmt w:val="bullet"/>
      <w:lvlText w:val="·"/>
      <w:lvlJc w:val="left"/>
      <w:pPr>
        <w:tabs>
          <w:tab w:val="left" w:pos="720"/>
          <w:tab w:val="num" w:pos="1440"/>
        </w:tabs>
        <w:ind w:left="108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C54E218">
      <w:start w:val="1"/>
      <w:numFmt w:val="bullet"/>
      <w:lvlText w:val="·"/>
      <w:lvlJc w:val="left"/>
      <w:pPr>
        <w:tabs>
          <w:tab w:val="left" w:pos="720"/>
          <w:tab w:val="num" w:pos="2160"/>
        </w:tabs>
        <w:ind w:left="180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E68BD54">
      <w:start w:val="1"/>
      <w:numFmt w:val="bullet"/>
      <w:lvlText w:val="·"/>
      <w:lvlJc w:val="left"/>
      <w:pPr>
        <w:tabs>
          <w:tab w:val="left" w:pos="720"/>
          <w:tab w:val="num" w:pos="2880"/>
        </w:tabs>
        <w:ind w:left="252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5B6B5DC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24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88CA6D0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396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0C4851E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68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2B05722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40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E7E01FA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120" w:firstLine="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7F2C14A9"/>
    <w:multiLevelType w:val="hybridMultilevel"/>
    <w:tmpl w:val="F1CEFD90"/>
    <w:numStyleLink w:val="ImportedStyle5"/>
  </w:abstractNum>
  <w:num w:numId="1" w16cid:durableId="239410923">
    <w:abstractNumId w:val="5"/>
  </w:num>
  <w:num w:numId="2" w16cid:durableId="122816815">
    <w:abstractNumId w:val="3"/>
  </w:num>
  <w:num w:numId="3" w16cid:durableId="1931809665">
    <w:abstractNumId w:val="6"/>
  </w:num>
  <w:num w:numId="4" w16cid:durableId="944767724">
    <w:abstractNumId w:val="4"/>
  </w:num>
  <w:num w:numId="5" w16cid:durableId="16277255">
    <w:abstractNumId w:val="0"/>
  </w:num>
  <w:num w:numId="6" w16cid:durableId="222181459">
    <w:abstractNumId w:val="2"/>
  </w:num>
  <w:num w:numId="7" w16cid:durableId="2075230109">
    <w:abstractNumId w:val="2"/>
    <w:lvlOverride w:ilvl="0">
      <w:lvl w:ilvl="0" w:tplc="309C5F2A">
        <w:start w:val="1"/>
        <w:numFmt w:val="bullet"/>
        <w:lvlText w:val="·"/>
        <w:lvlJc w:val="left"/>
        <w:pPr>
          <w:ind w:left="720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24B454B2">
        <w:start w:val="1"/>
        <w:numFmt w:val="bullet"/>
        <w:lvlText w:val="·"/>
        <w:lvlJc w:val="left"/>
        <w:pPr>
          <w:tabs>
            <w:tab w:val="left" w:pos="720"/>
          </w:tabs>
          <w:ind w:left="1440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8B9A20B2">
        <w:start w:val="1"/>
        <w:numFmt w:val="bullet"/>
        <w:lvlText w:val="·"/>
        <w:lvlJc w:val="left"/>
        <w:pPr>
          <w:tabs>
            <w:tab w:val="left" w:pos="720"/>
          </w:tabs>
          <w:ind w:left="2160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91F85FFE">
        <w:start w:val="1"/>
        <w:numFmt w:val="bullet"/>
        <w:lvlText w:val="·"/>
        <w:lvlJc w:val="left"/>
        <w:pPr>
          <w:tabs>
            <w:tab w:val="left" w:pos="720"/>
          </w:tabs>
          <w:ind w:left="2880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300CA886">
        <w:start w:val="1"/>
        <w:numFmt w:val="bullet"/>
        <w:lvlText w:val="·"/>
        <w:lvlJc w:val="left"/>
        <w:pPr>
          <w:tabs>
            <w:tab w:val="left" w:pos="720"/>
          </w:tabs>
          <w:ind w:left="3600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C52CCAA2">
        <w:start w:val="1"/>
        <w:numFmt w:val="bullet"/>
        <w:lvlText w:val="·"/>
        <w:lvlJc w:val="left"/>
        <w:pPr>
          <w:tabs>
            <w:tab w:val="left" w:pos="720"/>
          </w:tabs>
          <w:ind w:left="4320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2F204EDC">
        <w:start w:val="1"/>
        <w:numFmt w:val="bullet"/>
        <w:lvlText w:val="·"/>
        <w:lvlJc w:val="left"/>
        <w:pPr>
          <w:tabs>
            <w:tab w:val="left" w:pos="720"/>
          </w:tabs>
          <w:ind w:left="5040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BECC13FC">
        <w:start w:val="1"/>
        <w:numFmt w:val="bullet"/>
        <w:lvlText w:val="·"/>
        <w:lvlJc w:val="left"/>
        <w:pPr>
          <w:tabs>
            <w:tab w:val="left" w:pos="720"/>
          </w:tabs>
          <w:ind w:left="5760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1A9A048A">
        <w:start w:val="1"/>
        <w:numFmt w:val="bullet"/>
        <w:lvlText w:val="·"/>
        <w:lvlJc w:val="left"/>
        <w:pPr>
          <w:tabs>
            <w:tab w:val="left" w:pos="720"/>
          </w:tabs>
          <w:ind w:left="6480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 w16cid:durableId="973826018">
    <w:abstractNumId w:val="1"/>
  </w:num>
  <w:num w:numId="9" w16cid:durableId="631598655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EB3"/>
    <w:rsid w:val="000235DD"/>
    <w:rsid w:val="0007398E"/>
    <w:rsid w:val="00073DAE"/>
    <w:rsid w:val="000D74FB"/>
    <w:rsid w:val="000F43C0"/>
    <w:rsid w:val="000F6F8B"/>
    <w:rsid w:val="00441E4E"/>
    <w:rsid w:val="004436C3"/>
    <w:rsid w:val="00532617"/>
    <w:rsid w:val="00603987"/>
    <w:rsid w:val="00605D01"/>
    <w:rsid w:val="006F5C02"/>
    <w:rsid w:val="00872ECD"/>
    <w:rsid w:val="0094281A"/>
    <w:rsid w:val="009D0EB3"/>
    <w:rsid w:val="009E604B"/>
    <w:rsid w:val="00A72A61"/>
    <w:rsid w:val="00AA2B52"/>
    <w:rsid w:val="00AF7BE5"/>
    <w:rsid w:val="00B20CE8"/>
    <w:rsid w:val="00BF0799"/>
    <w:rsid w:val="00CC4A91"/>
    <w:rsid w:val="00D13043"/>
    <w:rsid w:val="00D14563"/>
    <w:rsid w:val="00D23196"/>
    <w:rsid w:val="00D6476D"/>
    <w:rsid w:val="00DB49D8"/>
    <w:rsid w:val="00E35ED9"/>
    <w:rsid w:val="00E96023"/>
    <w:rsid w:val="173CE2FD"/>
    <w:rsid w:val="4FA14E5A"/>
    <w:rsid w:val="5732E884"/>
    <w:rsid w:val="7FE78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781B"/>
  <w15:docId w15:val="{23361B50-20B5-4176-8E5A-76468FA81D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Default" w:customStyle="1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numbering" w:styleId="ImportedStyle2" w:customStyle="1">
    <w:name w:val="Imported Style 2"/>
    <w:pPr>
      <w:numPr>
        <w:numId w:val="3"/>
      </w:numPr>
    </w:pPr>
  </w:style>
  <w:style w:type="numbering" w:styleId="ImportedStyle3" w:customStyle="1">
    <w:name w:val="Imported Style 3"/>
    <w:pPr>
      <w:numPr>
        <w:numId w:val="5"/>
      </w:numPr>
    </w:pPr>
  </w:style>
  <w:style w:type="numbering" w:styleId="ImportedStyle5" w:customStyle="1">
    <w:name w:val="Imported Style 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CFC4EA-4470-4A22-BA59-BB1A57038375}"/>
</file>

<file path=customXml/itemProps2.xml><?xml version="1.0" encoding="utf-8"?>
<ds:datastoreItem xmlns:ds="http://schemas.openxmlformats.org/officeDocument/2006/customXml" ds:itemID="{96E8C0D8-E55D-4C65-B3DC-1F6DA3291D47}"/>
</file>

<file path=customXml/itemProps3.xml><?xml version="1.0" encoding="utf-8"?>
<ds:datastoreItem xmlns:ds="http://schemas.openxmlformats.org/officeDocument/2006/customXml" ds:itemID="{30407850-A582-47D9-AEB6-0A60BE4347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Emily Farris</lastModifiedBy>
  <revision>23</revision>
  <dcterms:created xsi:type="dcterms:W3CDTF">2023-10-26T17:02:00.0000000Z</dcterms:created>
  <dcterms:modified xsi:type="dcterms:W3CDTF">2026-05-28T21:42:42.2696951Z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